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18A" w:rsidRDefault="00A5618A" w:rsidP="00A5618A">
      <w:pPr>
        <w:pStyle w:val="font8"/>
        <w:spacing w:before="0" w:beforeAutospacing="0" w:after="0" w:afterAutospacing="0"/>
        <w:jc w:val="center"/>
        <w:textAlignment w:val="baseline"/>
        <w:rPr>
          <w:rFonts w:ascii="Arial" w:hAnsi="Arial" w:cs="Arial"/>
          <w:color w:val="848282"/>
          <w:sz w:val="30"/>
          <w:szCs w:val="30"/>
        </w:rPr>
      </w:pPr>
      <w:r>
        <w:rPr>
          <w:rStyle w:val="a3"/>
          <w:i/>
          <w:iCs/>
          <w:color w:val="B22222"/>
          <w:sz w:val="30"/>
          <w:szCs w:val="30"/>
          <w:bdr w:val="none" w:sz="0" w:space="0" w:color="auto" w:frame="1"/>
        </w:rPr>
        <w:t>Четвероклассники</w:t>
      </w:r>
    </w:p>
    <w:p w:rsidR="00A5618A" w:rsidRDefault="00A5618A" w:rsidP="00A5618A">
      <w:pPr>
        <w:pStyle w:val="font8"/>
        <w:spacing w:before="0" w:beforeAutospacing="0" w:after="0" w:afterAutospacing="0"/>
        <w:jc w:val="both"/>
        <w:textAlignment w:val="baseline"/>
        <w:rPr>
          <w:rFonts w:ascii="Arial" w:hAnsi="Arial" w:cs="Arial"/>
          <w:color w:val="848282"/>
          <w:sz w:val="30"/>
          <w:szCs w:val="30"/>
        </w:rPr>
      </w:pPr>
      <w:r>
        <w:rPr>
          <w:color w:val="2F2E2E"/>
          <w:bdr w:val="none" w:sz="0" w:space="0" w:color="auto" w:frame="1"/>
        </w:rPr>
        <w:t>   Четвертый год обучения в младших классах завершает первый этап школьной жизни ребенка. В это время у детей заканчивается формирование основных новообразований младшего школьного возраста. У большинства детей уже складывается индивидуальный стиль учебной работы, который проявляется не только в общем подходе к выполнению учебных заданий, но и в использовании школьниками различных учебных умений и навыков. Владение продуктивными приемами учебной работы означает, что школьник приобрел умение учиться: он способен качественно усваивать предлагаемые знания и, в случае необходимости, добывать их самостоятельно.</w:t>
      </w:r>
    </w:p>
    <w:p w:rsidR="00A5618A" w:rsidRDefault="00A5618A" w:rsidP="00A5618A">
      <w:pPr>
        <w:pStyle w:val="font8"/>
        <w:spacing w:before="0" w:beforeAutospacing="0" w:after="0" w:afterAutospacing="0"/>
        <w:jc w:val="both"/>
        <w:textAlignment w:val="baseline"/>
        <w:rPr>
          <w:rFonts w:ascii="Arial" w:hAnsi="Arial" w:cs="Arial"/>
          <w:color w:val="848282"/>
          <w:sz w:val="30"/>
          <w:szCs w:val="30"/>
        </w:rPr>
      </w:pPr>
      <w:r>
        <w:rPr>
          <w:color w:val="2F2E2E"/>
          <w:bdr w:val="none" w:sz="0" w:space="0" w:color="auto" w:frame="1"/>
        </w:rPr>
        <w:t>    К четвертому классу у большинства школьников намечается дифференциация учебных интересов, складывается разное отношение к учебным предметам: одни дисциплины нравятся больше, другие – меньше. Предпочтение тех или иных учебных предметов во многом связано с индивидуальными склонностями и способностями ребенка: кому-то нравится математика, у кого-то ярко проявляются лингвистические способности. А если у ребенка никаких особенных предпочтений и интересов не обнаруживается? Психологические исследования показывают, что ни к чему не способных детей нет. Даже если школьник не выделяется своими учебными успехами и на первый взгляд одинаково безразлично относится ко всем предметам, он непременно обнаруживает склонность к лучшему усвоению учебного материала того или иного содержания.</w:t>
      </w:r>
    </w:p>
    <w:p w:rsidR="00A5618A" w:rsidRDefault="00A5618A" w:rsidP="00A5618A">
      <w:pPr>
        <w:pStyle w:val="font8"/>
        <w:spacing w:before="0" w:beforeAutospacing="0" w:after="0" w:afterAutospacing="0"/>
        <w:jc w:val="both"/>
        <w:textAlignment w:val="baseline"/>
        <w:rPr>
          <w:rFonts w:ascii="Arial" w:hAnsi="Arial" w:cs="Arial"/>
          <w:color w:val="848282"/>
          <w:sz w:val="30"/>
          <w:szCs w:val="30"/>
        </w:rPr>
      </w:pPr>
      <w:r>
        <w:rPr>
          <w:color w:val="2F2E2E"/>
          <w:bdr w:val="none" w:sz="0" w:space="0" w:color="auto" w:frame="1"/>
        </w:rPr>
        <w:t>    У четвероклассников формируется произвольность познавательных процессов: внимания, памяти. Важнейшим новообразованием является познавательная рефлексия: способность к осознанию причин учебных успехов и неудач. Развивается личностная рефлексия. Ребенок постепенно начинает узнавать и дифференцировать свои личностные качества. В этом возрасте впервые происходит осознание потребности в саморазвитии. Ребенок начинает осознавать свои права и обязанности. Самооценка становится устойчивой. Более зрелым становится общение. К значимым взрослым дети начинают относиться как к обычным людям, имеющим свои достоинства и недостатки.</w:t>
      </w:r>
    </w:p>
    <w:p w:rsidR="00A5618A" w:rsidRDefault="00A5618A" w:rsidP="00A5618A">
      <w:pPr>
        <w:pStyle w:val="font8"/>
        <w:spacing w:before="0" w:beforeAutospacing="0" w:after="0" w:afterAutospacing="0"/>
        <w:jc w:val="both"/>
        <w:textAlignment w:val="baseline"/>
        <w:rPr>
          <w:rFonts w:ascii="Arial" w:hAnsi="Arial" w:cs="Arial"/>
          <w:color w:val="848282"/>
          <w:sz w:val="30"/>
          <w:szCs w:val="30"/>
        </w:rPr>
      </w:pPr>
      <w:r>
        <w:rPr>
          <w:color w:val="2F2E2E"/>
          <w:bdr w:val="none" w:sz="0" w:space="0" w:color="auto" w:frame="1"/>
        </w:rPr>
        <w:t xml:space="preserve">    Сверстники становятся более значимыми. Их мнение становится более важным, чем мнение взрослых. Развивается сотрудничество, формируется способность интересоваться другими людьми и принимать участие в их делах. Активизируется </w:t>
      </w:r>
      <w:proofErr w:type="spellStart"/>
      <w:r>
        <w:rPr>
          <w:color w:val="2F2E2E"/>
          <w:bdr w:val="none" w:sz="0" w:space="0" w:color="auto" w:frame="1"/>
        </w:rPr>
        <w:t>межполовое</w:t>
      </w:r>
      <w:proofErr w:type="spellEnd"/>
      <w:r>
        <w:rPr>
          <w:color w:val="2F2E2E"/>
          <w:bdr w:val="none" w:sz="0" w:space="0" w:color="auto" w:frame="1"/>
        </w:rPr>
        <w:t xml:space="preserve"> общение. Происходит первичное осознание ценностных ориентаций. Дети усваивают разницу в социальных статусах, вырабатывают к этому собственное отношение. В этом возрасте могут развиться социальные страхи (боязнь не соответствовать общепринятым нормам, образцам поведения), повыситься эмоциональное реагирование на трудности, появиться чувство одиночества.</w:t>
      </w:r>
    </w:p>
    <w:p w:rsidR="00A5618A" w:rsidRDefault="00A5618A" w:rsidP="00A5618A">
      <w:pPr>
        <w:pStyle w:val="font8"/>
        <w:spacing w:before="0" w:beforeAutospacing="0" w:after="0" w:afterAutospacing="0"/>
        <w:jc w:val="both"/>
        <w:textAlignment w:val="baseline"/>
        <w:rPr>
          <w:rFonts w:ascii="Arial" w:hAnsi="Arial" w:cs="Arial"/>
          <w:color w:val="848282"/>
          <w:sz w:val="30"/>
          <w:szCs w:val="30"/>
        </w:rPr>
      </w:pPr>
      <w:r>
        <w:rPr>
          <w:color w:val="2F2E2E"/>
          <w:bdr w:val="none" w:sz="0" w:space="0" w:color="auto" w:frame="1"/>
        </w:rPr>
        <w:t xml:space="preserve">Четвертый год обучения в младших классах завершает первый этап школьной жизни ребенка. Четвероклассники — это выпускники начальной школы. Именно этот факт во многом определяет те акценты, которые расставляют взрослые во взаимодействии с детьми данного возраста. Перспектива перехода в среднюю школу заставляет взрослых обращать первостепенное внимание на </w:t>
      </w:r>
      <w:proofErr w:type="spellStart"/>
      <w:r>
        <w:rPr>
          <w:color w:val="2F2E2E"/>
          <w:bdr w:val="none" w:sz="0" w:space="0" w:color="auto" w:frame="1"/>
        </w:rPr>
        <w:t>сформированность</w:t>
      </w:r>
      <w:proofErr w:type="spellEnd"/>
      <w:r>
        <w:rPr>
          <w:color w:val="2F2E2E"/>
          <w:bdr w:val="none" w:sz="0" w:space="0" w:color="auto" w:frame="1"/>
        </w:rPr>
        <w:t xml:space="preserve"> у четвероклассников учебных умений и навыков.</w:t>
      </w:r>
    </w:p>
    <w:p w:rsidR="00A5618A" w:rsidRDefault="00A5618A" w:rsidP="00A5618A">
      <w:pPr>
        <w:pStyle w:val="font8"/>
        <w:spacing w:before="0" w:beforeAutospacing="0" w:after="0" w:afterAutospacing="0"/>
        <w:jc w:val="center"/>
        <w:textAlignment w:val="baseline"/>
        <w:rPr>
          <w:rFonts w:ascii="Arial" w:hAnsi="Arial" w:cs="Arial"/>
          <w:color w:val="848282"/>
          <w:sz w:val="30"/>
          <w:szCs w:val="30"/>
        </w:rPr>
      </w:pPr>
      <w:r>
        <w:rPr>
          <w:color w:val="2F2E2E"/>
          <w:bdr w:val="none" w:sz="0" w:space="0" w:color="auto" w:frame="1"/>
        </w:rPr>
        <w:t>СФОРМИРОВАННОСТЬ УЧЕБНЫХ УМЕНИЙ И НАВЫКОВ</w:t>
      </w:r>
    </w:p>
    <w:p w:rsidR="00A5618A" w:rsidRDefault="00A5618A" w:rsidP="00A5618A">
      <w:pPr>
        <w:pStyle w:val="font8"/>
        <w:spacing w:before="0" w:beforeAutospacing="0" w:after="0" w:afterAutospacing="0"/>
        <w:jc w:val="both"/>
        <w:textAlignment w:val="baseline"/>
        <w:rPr>
          <w:rFonts w:ascii="Arial" w:hAnsi="Arial" w:cs="Arial"/>
          <w:color w:val="848282"/>
          <w:sz w:val="30"/>
          <w:szCs w:val="30"/>
        </w:rPr>
      </w:pPr>
      <w:r>
        <w:rPr>
          <w:color w:val="2F2E2E"/>
          <w:bdr w:val="none" w:sz="0" w:space="0" w:color="auto" w:frame="1"/>
        </w:rPr>
        <w:t xml:space="preserve">К четвертому классу у большинства детей уже складывается индивидуальный стиль учебной работы. Общий подход ребенка к ее выполнению хорошо прослеживается при подготовке домашних учебных заданий. Так, например, одни приступают к урокам сразу после прихода из школы, другим требуется отдых (разной продолжительности). Кто-то быстро и легко включается в работу, а кому-то требуется подготовительный период. Один ребенок начинает выполнять домашние задания с трудных учебных предметов, другой, наоборот, с легких. Есть дети, которые лучше усваивают материал с опорой на графические изображения (рисунки, схемы и т.п.), и есть дети, предпочитающие словесное объяснение. Различия в общем подходе к выполнению учебной работы связаны с индивидуально-типологическими особенностями детей, их работоспособностью, </w:t>
      </w:r>
      <w:r>
        <w:rPr>
          <w:color w:val="2F2E2E"/>
          <w:bdr w:val="none" w:sz="0" w:space="0" w:color="auto" w:frame="1"/>
        </w:rPr>
        <w:lastRenderedPageBreak/>
        <w:t>спецификой познавательного развития, преобладающим типом восприятия и переработки информации, неодинаковым интересом к различным учебным предметам и т.д.</w:t>
      </w:r>
    </w:p>
    <w:p w:rsidR="00A5618A" w:rsidRDefault="00A5618A" w:rsidP="00A5618A">
      <w:pPr>
        <w:pStyle w:val="font8"/>
        <w:spacing w:before="0" w:beforeAutospacing="0" w:after="0" w:afterAutospacing="0"/>
        <w:jc w:val="both"/>
        <w:textAlignment w:val="baseline"/>
        <w:rPr>
          <w:rFonts w:ascii="Arial" w:hAnsi="Arial" w:cs="Arial"/>
          <w:color w:val="848282"/>
          <w:sz w:val="30"/>
          <w:szCs w:val="30"/>
        </w:rPr>
      </w:pPr>
      <w:r>
        <w:rPr>
          <w:color w:val="2F2E2E"/>
          <w:bdr w:val="none" w:sz="0" w:space="0" w:color="auto" w:frame="1"/>
        </w:rPr>
        <w:t>Индивидуальный стиль учебной работы проявляется не только в общем подходе к выполнению учебных заданий, но и в использовании школьниками различных учебных умений и навыков. Владение продуктивными приемами учебной работы означает, что школьник приобрел умение учиться: он способен качественно усваивать предлагаемые знания и, в случае необходимости, добывать их самостоятельно. Какие же общие умения важны для успешного обучения?</w:t>
      </w:r>
    </w:p>
    <w:p w:rsidR="00A5618A" w:rsidRDefault="00A5618A" w:rsidP="00A5618A">
      <w:pPr>
        <w:pStyle w:val="font8"/>
        <w:spacing w:before="0" w:beforeAutospacing="0" w:after="0" w:afterAutospacing="0"/>
        <w:jc w:val="both"/>
        <w:textAlignment w:val="baseline"/>
        <w:rPr>
          <w:rFonts w:ascii="Arial" w:hAnsi="Arial" w:cs="Arial"/>
          <w:color w:val="848282"/>
          <w:sz w:val="30"/>
          <w:szCs w:val="30"/>
        </w:rPr>
      </w:pPr>
      <w:proofErr w:type="gramStart"/>
      <w:r>
        <w:rPr>
          <w:color w:val="2F2E2E"/>
          <w:bdr w:val="none" w:sz="0" w:space="0" w:color="auto" w:frame="1"/>
        </w:rPr>
        <w:t>Среди них можно отметить следующие:</w:t>
      </w:r>
      <w:proofErr w:type="gramEnd"/>
    </w:p>
    <w:p w:rsidR="00A5618A" w:rsidRDefault="00A5618A" w:rsidP="00A5618A">
      <w:pPr>
        <w:pStyle w:val="font8"/>
        <w:numPr>
          <w:ilvl w:val="0"/>
          <w:numId w:val="1"/>
        </w:numPr>
        <w:spacing w:before="0" w:beforeAutospacing="0" w:after="0" w:afterAutospacing="0"/>
        <w:ind w:left="120"/>
        <w:jc w:val="both"/>
        <w:textAlignment w:val="baseline"/>
        <w:rPr>
          <w:rFonts w:ascii="Arial" w:hAnsi="Arial" w:cs="Arial"/>
          <w:color w:val="848282"/>
          <w:sz w:val="30"/>
          <w:szCs w:val="30"/>
        </w:rPr>
      </w:pPr>
      <w:r>
        <w:rPr>
          <w:color w:val="2F2E2E"/>
          <w:bdr w:val="none" w:sz="0" w:space="0" w:color="auto" w:frame="1"/>
        </w:rPr>
        <w:t>слушать учителя;</w:t>
      </w:r>
    </w:p>
    <w:p w:rsidR="00A5618A" w:rsidRDefault="00A5618A" w:rsidP="00A5618A">
      <w:pPr>
        <w:pStyle w:val="font8"/>
        <w:numPr>
          <w:ilvl w:val="0"/>
          <w:numId w:val="1"/>
        </w:numPr>
        <w:spacing w:before="0" w:beforeAutospacing="0" w:after="0" w:afterAutospacing="0"/>
        <w:ind w:left="120"/>
        <w:jc w:val="both"/>
        <w:textAlignment w:val="baseline"/>
        <w:rPr>
          <w:rFonts w:ascii="Arial" w:hAnsi="Arial" w:cs="Arial"/>
          <w:color w:val="848282"/>
          <w:sz w:val="30"/>
          <w:szCs w:val="30"/>
        </w:rPr>
      </w:pPr>
      <w:r>
        <w:rPr>
          <w:color w:val="2F2E2E"/>
          <w:bdr w:val="none" w:sz="0" w:space="0" w:color="auto" w:frame="1"/>
        </w:rPr>
        <w:t>выделять главную мысль сообщения;</w:t>
      </w:r>
    </w:p>
    <w:p w:rsidR="00A5618A" w:rsidRDefault="00A5618A" w:rsidP="00A5618A">
      <w:pPr>
        <w:pStyle w:val="font8"/>
        <w:numPr>
          <w:ilvl w:val="0"/>
          <w:numId w:val="1"/>
        </w:numPr>
        <w:spacing w:before="0" w:beforeAutospacing="0" w:after="0" w:afterAutospacing="0"/>
        <w:ind w:left="120"/>
        <w:jc w:val="both"/>
        <w:textAlignment w:val="baseline"/>
        <w:rPr>
          <w:rFonts w:ascii="Arial" w:hAnsi="Arial" w:cs="Arial"/>
          <w:color w:val="848282"/>
          <w:sz w:val="30"/>
          <w:szCs w:val="30"/>
        </w:rPr>
      </w:pPr>
      <w:r>
        <w:rPr>
          <w:color w:val="2F2E2E"/>
          <w:bdr w:val="none" w:sz="0" w:space="0" w:color="auto" w:frame="1"/>
        </w:rPr>
        <w:t>связно пересказывать содержание текста;</w:t>
      </w:r>
    </w:p>
    <w:p w:rsidR="00A5618A" w:rsidRDefault="00A5618A" w:rsidP="00A5618A">
      <w:pPr>
        <w:pStyle w:val="font8"/>
        <w:numPr>
          <w:ilvl w:val="0"/>
          <w:numId w:val="1"/>
        </w:numPr>
        <w:spacing w:before="0" w:beforeAutospacing="0" w:after="0" w:afterAutospacing="0"/>
        <w:ind w:left="120"/>
        <w:jc w:val="both"/>
        <w:textAlignment w:val="baseline"/>
        <w:rPr>
          <w:rFonts w:ascii="Arial" w:hAnsi="Arial" w:cs="Arial"/>
          <w:color w:val="848282"/>
          <w:sz w:val="30"/>
          <w:szCs w:val="30"/>
        </w:rPr>
      </w:pPr>
      <w:r>
        <w:rPr>
          <w:color w:val="2F2E2E"/>
          <w:bdr w:val="none" w:sz="0" w:space="0" w:color="auto" w:frame="1"/>
        </w:rPr>
        <w:t>отвечать на вопросы к тексту;</w:t>
      </w:r>
    </w:p>
    <w:p w:rsidR="00A5618A" w:rsidRDefault="00A5618A" w:rsidP="00A5618A">
      <w:pPr>
        <w:pStyle w:val="font8"/>
        <w:numPr>
          <w:ilvl w:val="0"/>
          <w:numId w:val="1"/>
        </w:numPr>
        <w:spacing w:before="0" w:beforeAutospacing="0" w:after="0" w:afterAutospacing="0"/>
        <w:ind w:left="120"/>
        <w:jc w:val="both"/>
        <w:textAlignment w:val="baseline"/>
        <w:rPr>
          <w:rFonts w:ascii="Arial" w:hAnsi="Arial" w:cs="Arial"/>
          <w:color w:val="848282"/>
          <w:sz w:val="30"/>
          <w:szCs w:val="30"/>
        </w:rPr>
      </w:pPr>
      <w:r>
        <w:rPr>
          <w:color w:val="2F2E2E"/>
          <w:bdr w:val="none" w:sz="0" w:space="0" w:color="auto" w:frame="1"/>
        </w:rPr>
        <w:t>ставить вопросы к тексту;</w:t>
      </w:r>
    </w:p>
    <w:p w:rsidR="00A5618A" w:rsidRDefault="00A5618A" w:rsidP="00A5618A">
      <w:pPr>
        <w:pStyle w:val="font8"/>
        <w:numPr>
          <w:ilvl w:val="0"/>
          <w:numId w:val="1"/>
        </w:numPr>
        <w:spacing w:before="0" w:beforeAutospacing="0" w:after="0" w:afterAutospacing="0"/>
        <w:ind w:left="120"/>
        <w:jc w:val="both"/>
        <w:textAlignment w:val="baseline"/>
        <w:rPr>
          <w:rFonts w:ascii="Arial" w:hAnsi="Arial" w:cs="Arial"/>
          <w:color w:val="848282"/>
          <w:sz w:val="30"/>
          <w:szCs w:val="30"/>
        </w:rPr>
      </w:pPr>
      <w:r>
        <w:rPr>
          <w:color w:val="2F2E2E"/>
          <w:bdr w:val="none" w:sz="0" w:space="0" w:color="auto" w:frame="1"/>
        </w:rPr>
        <w:t>делать содержательные выводы на основе полученной информации;</w:t>
      </w:r>
    </w:p>
    <w:p w:rsidR="00A5618A" w:rsidRDefault="00A5618A" w:rsidP="00A5618A">
      <w:pPr>
        <w:pStyle w:val="font8"/>
        <w:numPr>
          <w:ilvl w:val="0"/>
          <w:numId w:val="1"/>
        </w:numPr>
        <w:spacing w:before="0" w:beforeAutospacing="0" w:after="0" w:afterAutospacing="0"/>
        <w:ind w:left="120"/>
        <w:jc w:val="both"/>
        <w:textAlignment w:val="baseline"/>
        <w:rPr>
          <w:rFonts w:ascii="Arial" w:hAnsi="Arial" w:cs="Arial"/>
          <w:color w:val="848282"/>
          <w:sz w:val="30"/>
          <w:szCs w:val="30"/>
        </w:rPr>
      </w:pPr>
      <w:r>
        <w:rPr>
          <w:color w:val="2F2E2E"/>
          <w:bdr w:val="none" w:sz="0" w:space="0" w:color="auto" w:frame="1"/>
        </w:rPr>
        <w:t>письменно выражать свою мысль;</w:t>
      </w:r>
    </w:p>
    <w:p w:rsidR="00A5618A" w:rsidRDefault="00A5618A" w:rsidP="00A5618A">
      <w:pPr>
        <w:pStyle w:val="font8"/>
        <w:numPr>
          <w:ilvl w:val="0"/>
          <w:numId w:val="1"/>
        </w:numPr>
        <w:spacing w:before="0" w:beforeAutospacing="0" w:after="0" w:afterAutospacing="0"/>
        <w:ind w:left="120"/>
        <w:jc w:val="both"/>
        <w:textAlignment w:val="baseline"/>
        <w:rPr>
          <w:rFonts w:ascii="Arial" w:hAnsi="Arial" w:cs="Arial"/>
          <w:color w:val="848282"/>
          <w:sz w:val="30"/>
          <w:szCs w:val="30"/>
        </w:rPr>
      </w:pPr>
      <w:r>
        <w:rPr>
          <w:color w:val="2F2E2E"/>
          <w:bdr w:val="none" w:sz="0" w:space="0" w:color="auto" w:frame="1"/>
        </w:rPr>
        <w:t>привлекать дополнительные источники информации, пользоваться справочной литературой (словарями, энциклопедиями и пр.);</w:t>
      </w:r>
    </w:p>
    <w:p w:rsidR="00A5618A" w:rsidRDefault="00A5618A" w:rsidP="00A5618A">
      <w:pPr>
        <w:pStyle w:val="font8"/>
        <w:numPr>
          <w:ilvl w:val="0"/>
          <w:numId w:val="1"/>
        </w:numPr>
        <w:spacing w:before="0" w:beforeAutospacing="0" w:after="0" w:afterAutospacing="0"/>
        <w:ind w:left="120"/>
        <w:jc w:val="both"/>
        <w:textAlignment w:val="baseline"/>
        <w:rPr>
          <w:rFonts w:ascii="Arial" w:hAnsi="Arial" w:cs="Arial"/>
          <w:color w:val="848282"/>
          <w:sz w:val="30"/>
          <w:szCs w:val="30"/>
        </w:rPr>
      </w:pPr>
      <w:r>
        <w:rPr>
          <w:color w:val="2F2E2E"/>
          <w:bdr w:val="none" w:sz="0" w:space="0" w:color="auto" w:frame="1"/>
        </w:rPr>
        <w:t>адекватно оценивать результаты собственной работы.</w:t>
      </w:r>
    </w:p>
    <w:p w:rsidR="00A5618A" w:rsidRDefault="00A5618A" w:rsidP="00A5618A">
      <w:pPr>
        <w:pStyle w:val="font8"/>
        <w:spacing w:before="0" w:beforeAutospacing="0" w:after="0" w:afterAutospacing="0"/>
        <w:jc w:val="both"/>
        <w:textAlignment w:val="baseline"/>
        <w:rPr>
          <w:rFonts w:ascii="Arial" w:hAnsi="Arial" w:cs="Arial"/>
          <w:color w:val="848282"/>
          <w:sz w:val="30"/>
          <w:szCs w:val="30"/>
        </w:rPr>
      </w:pPr>
      <w:proofErr w:type="gramStart"/>
      <w:r>
        <w:rPr>
          <w:color w:val="2F2E2E"/>
          <w:bdr w:val="none" w:sz="0" w:space="0" w:color="auto" w:frame="1"/>
        </w:rPr>
        <w:t>Большинство этих умений опирается на мыслительные способности: умение сравнивать и находить общее и различное; умение выделять главное, отличать существенное от несущественного, делать логические заключения и выводы.</w:t>
      </w:r>
      <w:proofErr w:type="gramEnd"/>
    </w:p>
    <w:p w:rsidR="00A5618A" w:rsidRDefault="00A5618A" w:rsidP="00A5618A">
      <w:pPr>
        <w:pStyle w:val="font8"/>
        <w:spacing w:before="0" w:beforeAutospacing="0" w:after="0" w:afterAutospacing="0"/>
        <w:jc w:val="both"/>
        <w:textAlignment w:val="baseline"/>
        <w:rPr>
          <w:rFonts w:ascii="Arial" w:hAnsi="Arial" w:cs="Arial"/>
          <w:color w:val="848282"/>
          <w:sz w:val="30"/>
          <w:szCs w:val="30"/>
        </w:rPr>
      </w:pPr>
      <w:r>
        <w:rPr>
          <w:color w:val="2F2E2E"/>
          <w:bdr w:val="none" w:sz="0" w:space="0" w:color="auto" w:frame="1"/>
        </w:rPr>
        <w:t>Учиться всему этому необходимо в начальной школе, пока объем учебной нагрузки в значительной степени дозирован. В средних классах эти умения окажутся жизненно необходимыми, поскольку заметно возрастет количество новой информации, более сложным станет и ее содержание. В этой ситуации испытанный способ многократного повторения, который еще оправдывал себя в начальной школе, будет весьма неэффективным. Неумение же правильно работать с учебным материалом может стать причиной снижения успеваемости, неоправданного переутомления учащихся.</w:t>
      </w:r>
    </w:p>
    <w:p w:rsidR="00A5618A" w:rsidRDefault="00A5618A" w:rsidP="00A5618A">
      <w:pPr>
        <w:pStyle w:val="font8"/>
        <w:spacing w:before="0" w:beforeAutospacing="0" w:after="0" w:afterAutospacing="0"/>
        <w:jc w:val="both"/>
        <w:textAlignment w:val="baseline"/>
        <w:rPr>
          <w:rFonts w:ascii="Arial" w:hAnsi="Arial" w:cs="Arial"/>
          <w:color w:val="848282"/>
          <w:sz w:val="30"/>
          <w:szCs w:val="30"/>
        </w:rPr>
      </w:pPr>
      <w:r>
        <w:rPr>
          <w:color w:val="2F2E2E"/>
          <w:bdr w:val="none" w:sz="0" w:space="0" w:color="auto" w:frame="1"/>
        </w:rPr>
        <w:t>Для того чтобы понять, в какой степени четвероклассники владеют некоторыми из основных приемов учебной работы, можно понаблюдать, например, за тем, как ребенок готовится к пересказу заданного на дом параграфа по природоведению. Читает ли он весь текст несколько раз подряд, пытаясь запомнить все сразу? Читает ли всего один раз и, не пересказывая, уверен, что все хорошо знает? Фиксирует ли внимание на содержании отдельных абзацев, не устанавливая затем связи между ними? Отвечает ли на вопросы к тексту? Детей необходимо учить работать с учебным текстом: выделять главную мысль; составлять план; запоминать содержание и пересказывать его с опорой на план и т.д.</w:t>
      </w:r>
    </w:p>
    <w:p w:rsidR="00A5618A" w:rsidRDefault="00A5618A" w:rsidP="00A5618A">
      <w:pPr>
        <w:pStyle w:val="font8"/>
        <w:spacing w:before="0" w:beforeAutospacing="0" w:after="0" w:afterAutospacing="0"/>
        <w:jc w:val="both"/>
        <w:textAlignment w:val="baseline"/>
        <w:rPr>
          <w:rFonts w:ascii="Arial" w:hAnsi="Arial" w:cs="Arial"/>
          <w:color w:val="848282"/>
          <w:sz w:val="30"/>
          <w:szCs w:val="30"/>
        </w:rPr>
      </w:pPr>
      <w:r>
        <w:rPr>
          <w:color w:val="2F2E2E"/>
          <w:bdr w:val="none" w:sz="0" w:space="0" w:color="auto" w:frame="1"/>
        </w:rPr>
        <w:t xml:space="preserve">Навык связного пересказа удобно развивать не только на учебном материале: можно попросить ребенка рассказать содержание прочитанной книги, увиденного кинофильма, описать события прошедшего дня. С целью повышения психологической грамотности родителей и предоставления им необходимых ориентиров для занятий с детьми психолог может познакомить их с приемом выделения смысловых </w:t>
      </w:r>
      <w:proofErr w:type="spellStart"/>
      <w:r>
        <w:rPr>
          <w:color w:val="2F2E2E"/>
          <w:bdr w:val="none" w:sz="0" w:space="0" w:color="auto" w:frame="1"/>
        </w:rPr>
        <w:t>мнемических</w:t>
      </w:r>
      <w:proofErr w:type="spellEnd"/>
      <w:r>
        <w:rPr>
          <w:color w:val="2F2E2E"/>
          <w:bdr w:val="none" w:sz="0" w:space="0" w:color="auto" w:frame="1"/>
        </w:rPr>
        <w:t xml:space="preserve"> опор.</w:t>
      </w:r>
    </w:p>
    <w:p w:rsidR="00A5618A" w:rsidRDefault="00A5618A" w:rsidP="00A5618A">
      <w:pPr>
        <w:pStyle w:val="font8"/>
        <w:spacing w:before="0" w:beforeAutospacing="0" w:after="0" w:afterAutospacing="0"/>
        <w:jc w:val="center"/>
        <w:textAlignment w:val="baseline"/>
        <w:rPr>
          <w:rFonts w:ascii="Arial" w:hAnsi="Arial" w:cs="Arial"/>
          <w:color w:val="848282"/>
          <w:sz w:val="30"/>
          <w:szCs w:val="30"/>
        </w:rPr>
      </w:pPr>
      <w:r>
        <w:rPr>
          <w:rFonts w:ascii="Arial" w:hAnsi="Arial" w:cs="Arial"/>
          <w:color w:val="848282"/>
          <w:sz w:val="30"/>
          <w:szCs w:val="30"/>
        </w:rPr>
        <w:t> </w:t>
      </w:r>
    </w:p>
    <w:p w:rsidR="00A5618A" w:rsidRDefault="00A5618A" w:rsidP="00A5618A">
      <w:pPr>
        <w:pStyle w:val="font8"/>
        <w:spacing w:before="0" w:beforeAutospacing="0" w:after="0" w:afterAutospacing="0"/>
        <w:jc w:val="center"/>
        <w:textAlignment w:val="baseline"/>
        <w:rPr>
          <w:rFonts w:ascii="Arial" w:hAnsi="Arial" w:cs="Arial"/>
          <w:color w:val="848282"/>
          <w:sz w:val="30"/>
          <w:szCs w:val="30"/>
        </w:rPr>
      </w:pPr>
      <w:r>
        <w:rPr>
          <w:rStyle w:val="a3"/>
          <w:i/>
          <w:iCs/>
          <w:color w:val="B22222"/>
          <w:sz w:val="30"/>
          <w:szCs w:val="30"/>
          <w:bdr w:val="none" w:sz="0" w:space="0" w:color="auto" w:frame="1"/>
        </w:rPr>
        <w:t>Рекомендации родителям обучающихся 1-4 классов:</w:t>
      </w:r>
    </w:p>
    <w:p w:rsidR="00A5618A" w:rsidRDefault="00A5618A" w:rsidP="00A5618A">
      <w:pPr>
        <w:pStyle w:val="font8"/>
        <w:spacing w:before="0" w:beforeAutospacing="0" w:after="0" w:afterAutospacing="0"/>
        <w:jc w:val="both"/>
        <w:textAlignment w:val="baseline"/>
        <w:rPr>
          <w:rFonts w:ascii="Arial" w:hAnsi="Arial" w:cs="Arial"/>
          <w:color w:val="848282"/>
          <w:sz w:val="30"/>
          <w:szCs w:val="30"/>
        </w:rPr>
      </w:pPr>
      <w:r>
        <w:rPr>
          <w:color w:val="2F2E2E"/>
          <w:bdr w:val="none" w:sz="0" w:space="0" w:color="auto" w:frame="1"/>
        </w:rPr>
        <w:t>1. Ежедневно интересуйтесь школьными делами детей, проявляя внимание и терпение. При этом не ограничивайтесь дежурными вопросами: «Что получил?», «Как дела?», а расспрашивайте о чувствах, настроении, проявляйте эмоциональную поддержку и т. д.</w:t>
      </w:r>
    </w:p>
    <w:p w:rsidR="00A5618A" w:rsidRDefault="00A5618A" w:rsidP="00A5618A">
      <w:pPr>
        <w:pStyle w:val="font8"/>
        <w:spacing w:before="0" w:beforeAutospacing="0" w:after="0" w:afterAutospacing="0"/>
        <w:jc w:val="both"/>
        <w:textAlignment w:val="baseline"/>
        <w:rPr>
          <w:rFonts w:ascii="Arial" w:hAnsi="Arial" w:cs="Arial"/>
          <w:color w:val="848282"/>
          <w:sz w:val="30"/>
          <w:szCs w:val="30"/>
        </w:rPr>
      </w:pPr>
      <w:r>
        <w:rPr>
          <w:color w:val="2F2E2E"/>
          <w:bdr w:val="none" w:sz="0" w:space="0" w:color="auto" w:frame="1"/>
        </w:rPr>
        <w:t>2. Не скупитесь на похвалу, замечайте даже самые незначительные, на Ваш взгляд, достижения ребенка, его посильные успехи. При встрече с неудачами в учебе старайтесь разобраться вместе, найти выход, предвидеть последствия действий. Не запугивайте ребенка, страх не активизирует его деятельность.</w:t>
      </w:r>
    </w:p>
    <w:p w:rsidR="00A5618A" w:rsidRDefault="00A5618A" w:rsidP="00A5618A">
      <w:pPr>
        <w:pStyle w:val="font8"/>
        <w:spacing w:before="0" w:beforeAutospacing="0" w:after="0" w:afterAutospacing="0"/>
        <w:jc w:val="both"/>
        <w:textAlignment w:val="baseline"/>
        <w:rPr>
          <w:rFonts w:ascii="Arial" w:hAnsi="Arial" w:cs="Arial"/>
          <w:color w:val="848282"/>
          <w:sz w:val="30"/>
          <w:szCs w:val="30"/>
        </w:rPr>
      </w:pPr>
      <w:r>
        <w:rPr>
          <w:color w:val="2F2E2E"/>
          <w:bdr w:val="none" w:sz="0" w:space="0" w:color="auto" w:frame="1"/>
        </w:rPr>
        <w:lastRenderedPageBreak/>
        <w:t>3. Помогайте ребенку выполнять трудные задания, предлагайте выход из сложной ситуации, но не забывайте давать ему возможность самому найти выход, решение, совершить поступок.</w:t>
      </w:r>
    </w:p>
    <w:p w:rsidR="00A5618A" w:rsidRDefault="00A5618A" w:rsidP="00A5618A">
      <w:pPr>
        <w:pStyle w:val="font8"/>
        <w:spacing w:before="0" w:beforeAutospacing="0" w:after="0" w:afterAutospacing="0"/>
        <w:jc w:val="both"/>
        <w:textAlignment w:val="baseline"/>
        <w:rPr>
          <w:rFonts w:ascii="Arial" w:hAnsi="Arial" w:cs="Arial"/>
          <w:color w:val="848282"/>
          <w:sz w:val="30"/>
          <w:szCs w:val="30"/>
        </w:rPr>
      </w:pPr>
      <w:r>
        <w:rPr>
          <w:color w:val="2F2E2E"/>
          <w:bdr w:val="none" w:sz="0" w:space="0" w:color="auto" w:frame="1"/>
        </w:rPr>
        <w:t xml:space="preserve">4. Активно слушайте своего ребенка, так как выявлено, что рассказ самому себе вызывает психическую травму. Пусть он пересказывает </w:t>
      </w:r>
      <w:proofErr w:type="gramStart"/>
      <w:r>
        <w:rPr>
          <w:color w:val="2F2E2E"/>
          <w:bdr w:val="none" w:sz="0" w:space="0" w:color="auto" w:frame="1"/>
        </w:rPr>
        <w:t>прочитанное</w:t>
      </w:r>
      <w:proofErr w:type="gramEnd"/>
      <w:r>
        <w:rPr>
          <w:color w:val="2F2E2E"/>
          <w:bdr w:val="none" w:sz="0" w:space="0" w:color="auto" w:frame="1"/>
        </w:rPr>
        <w:t>, увиденное, делится впечатлениями о прожитом.</w:t>
      </w:r>
    </w:p>
    <w:p w:rsidR="00A5618A" w:rsidRDefault="00A5618A" w:rsidP="00A5618A">
      <w:pPr>
        <w:pStyle w:val="font8"/>
        <w:spacing w:before="0" w:beforeAutospacing="0" w:after="0" w:afterAutospacing="0"/>
        <w:jc w:val="both"/>
        <w:textAlignment w:val="baseline"/>
        <w:rPr>
          <w:rFonts w:ascii="Arial" w:hAnsi="Arial" w:cs="Arial"/>
          <w:color w:val="848282"/>
          <w:sz w:val="30"/>
          <w:szCs w:val="30"/>
        </w:rPr>
      </w:pPr>
      <w:r>
        <w:rPr>
          <w:color w:val="2F2E2E"/>
          <w:bdr w:val="none" w:sz="0" w:space="0" w:color="auto" w:frame="1"/>
        </w:rPr>
        <w:t>5. Не говорите плохо о школе, не критикуйте учителей в присутствии ребенка, создавайте у него позитивное, положительное отношение к школе.</w:t>
      </w:r>
    </w:p>
    <w:p w:rsidR="00F53331" w:rsidRDefault="00F53331">
      <w:bookmarkStart w:id="0" w:name="_GoBack"/>
      <w:bookmarkEnd w:id="0"/>
    </w:p>
    <w:sectPr w:rsidR="00F533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585FA1"/>
    <w:multiLevelType w:val="multilevel"/>
    <w:tmpl w:val="E35E3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C84"/>
    <w:rsid w:val="00001281"/>
    <w:rsid w:val="0000768E"/>
    <w:rsid w:val="00015532"/>
    <w:rsid w:val="00016DFD"/>
    <w:rsid w:val="00031201"/>
    <w:rsid w:val="00032026"/>
    <w:rsid w:val="00034D51"/>
    <w:rsid w:val="0003610F"/>
    <w:rsid w:val="00036500"/>
    <w:rsid w:val="000377DD"/>
    <w:rsid w:val="000405F0"/>
    <w:rsid w:val="00042F1A"/>
    <w:rsid w:val="000453D5"/>
    <w:rsid w:val="00052842"/>
    <w:rsid w:val="00076DD9"/>
    <w:rsid w:val="0008001F"/>
    <w:rsid w:val="00085A77"/>
    <w:rsid w:val="00093800"/>
    <w:rsid w:val="000B0A17"/>
    <w:rsid w:val="000B207A"/>
    <w:rsid w:val="000B43B6"/>
    <w:rsid w:val="000B6BE8"/>
    <w:rsid w:val="000B71F1"/>
    <w:rsid w:val="000C18FD"/>
    <w:rsid w:val="000C359C"/>
    <w:rsid w:val="000C4E55"/>
    <w:rsid w:val="000D34D7"/>
    <w:rsid w:val="001012BB"/>
    <w:rsid w:val="00103FA8"/>
    <w:rsid w:val="00111545"/>
    <w:rsid w:val="00114BF1"/>
    <w:rsid w:val="00114CFA"/>
    <w:rsid w:val="00116DC3"/>
    <w:rsid w:val="00120862"/>
    <w:rsid w:val="00121F6A"/>
    <w:rsid w:val="0013108A"/>
    <w:rsid w:val="00131E23"/>
    <w:rsid w:val="001333C9"/>
    <w:rsid w:val="001345F4"/>
    <w:rsid w:val="0013489A"/>
    <w:rsid w:val="00135F09"/>
    <w:rsid w:val="00136054"/>
    <w:rsid w:val="001467DB"/>
    <w:rsid w:val="00152F8C"/>
    <w:rsid w:val="0015399E"/>
    <w:rsid w:val="00155F79"/>
    <w:rsid w:val="001612F0"/>
    <w:rsid w:val="00162FD7"/>
    <w:rsid w:val="00170B6F"/>
    <w:rsid w:val="001748F9"/>
    <w:rsid w:val="001764D0"/>
    <w:rsid w:val="0017771E"/>
    <w:rsid w:val="00180CF7"/>
    <w:rsid w:val="00182E93"/>
    <w:rsid w:val="001861AD"/>
    <w:rsid w:val="001A57FA"/>
    <w:rsid w:val="001B1F69"/>
    <w:rsid w:val="001B69CA"/>
    <w:rsid w:val="001B69FD"/>
    <w:rsid w:val="001C2286"/>
    <w:rsid w:val="001D1BF1"/>
    <w:rsid w:val="001D7AEF"/>
    <w:rsid w:val="001E5236"/>
    <w:rsid w:val="001F51FE"/>
    <w:rsid w:val="002108E0"/>
    <w:rsid w:val="002139BC"/>
    <w:rsid w:val="002220E9"/>
    <w:rsid w:val="002223CC"/>
    <w:rsid w:val="00223A25"/>
    <w:rsid w:val="00223BAD"/>
    <w:rsid w:val="00224F28"/>
    <w:rsid w:val="00227474"/>
    <w:rsid w:val="00240AB9"/>
    <w:rsid w:val="002459FE"/>
    <w:rsid w:val="0024658B"/>
    <w:rsid w:val="00254981"/>
    <w:rsid w:val="002549F0"/>
    <w:rsid w:val="00254DE9"/>
    <w:rsid w:val="00260A5B"/>
    <w:rsid w:val="00262442"/>
    <w:rsid w:val="0026425C"/>
    <w:rsid w:val="00266CDB"/>
    <w:rsid w:val="0027152A"/>
    <w:rsid w:val="00271D8E"/>
    <w:rsid w:val="0027291D"/>
    <w:rsid w:val="00274A4B"/>
    <w:rsid w:val="002764F0"/>
    <w:rsid w:val="00280DA2"/>
    <w:rsid w:val="00284DAE"/>
    <w:rsid w:val="00285B5D"/>
    <w:rsid w:val="00291A04"/>
    <w:rsid w:val="00294B07"/>
    <w:rsid w:val="002A3C24"/>
    <w:rsid w:val="002B00E8"/>
    <w:rsid w:val="002C4A15"/>
    <w:rsid w:val="002C6740"/>
    <w:rsid w:val="002D0F4C"/>
    <w:rsid w:val="002E3113"/>
    <w:rsid w:val="002E7723"/>
    <w:rsid w:val="002F1691"/>
    <w:rsid w:val="00302648"/>
    <w:rsid w:val="003058D6"/>
    <w:rsid w:val="00307C2B"/>
    <w:rsid w:val="00311835"/>
    <w:rsid w:val="0031310F"/>
    <w:rsid w:val="00315EB1"/>
    <w:rsid w:val="0032068F"/>
    <w:rsid w:val="0032639B"/>
    <w:rsid w:val="00334310"/>
    <w:rsid w:val="00334AA0"/>
    <w:rsid w:val="003365F5"/>
    <w:rsid w:val="00336ACD"/>
    <w:rsid w:val="00337FF6"/>
    <w:rsid w:val="00345AB3"/>
    <w:rsid w:val="003576BF"/>
    <w:rsid w:val="003627E2"/>
    <w:rsid w:val="00364F0D"/>
    <w:rsid w:val="003672D3"/>
    <w:rsid w:val="003676AD"/>
    <w:rsid w:val="0037174A"/>
    <w:rsid w:val="0037260E"/>
    <w:rsid w:val="00373680"/>
    <w:rsid w:val="00377D9E"/>
    <w:rsid w:val="0038283C"/>
    <w:rsid w:val="0038787E"/>
    <w:rsid w:val="00387E75"/>
    <w:rsid w:val="003912BC"/>
    <w:rsid w:val="00391B74"/>
    <w:rsid w:val="0039212D"/>
    <w:rsid w:val="00396274"/>
    <w:rsid w:val="00396DA5"/>
    <w:rsid w:val="003A0EF8"/>
    <w:rsid w:val="003A75DA"/>
    <w:rsid w:val="003B44AF"/>
    <w:rsid w:val="003B731D"/>
    <w:rsid w:val="003C3864"/>
    <w:rsid w:val="003C6EAA"/>
    <w:rsid w:val="003E05DE"/>
    <w:rsid w:val="003E6CAE"/>
    <w:rsid w:val="003F2DFF"/>
    <w:rsid w:val="00406370"/>
    <w:rsid w:val="00407C71"/>
    <w:rsid w:val="00410011"/>
    <w:rsid w:val="0042247C"/>
    <w:rsid w:val="004240EF"/>
    <w:rsid w:val="00424C37"/>
    <w:rsid w:val="00426CF5"/>
    <w:rsid w:val="00435C52"/>
    <w:rsid w:val="00437D72"/>
    <w:rsid w:val="004576A6"/>
    <w:rsid w:val="0046052C"/>
    <w:rsid w:val="00460D01"/>
    <w:rsid w:val="0047599C"/>
    <w:rsid w:val="00475ADF"/>
    <w:rsid w:val="004834D7"/>
    <w:rsid w:val="004866FD"/>
    <w:rsid w:val="00486741"/>
    <w:rsid w:val="00491E3E"/>
    <w:rsid w:val="00491F32"/>
    <w:rsid w:val="0049689F"/>
    <w:rsid w:val="004B7338"/>
    <w:rsid w:val="004C2732"/>
    <w:rsid w:val="004C60A3"/>
    <w:rsid w:val="004D0A02"/>
    <w:rsid w:val="004D4585"/>
    <w:rsid w:val="004E3505"/>
    <w:rsid w:val="004E3ABB"/>
    <w:rsid w:val="005027D2"/>
    <w:rsid w:val="00504B57"/>
    <w:rsid w:val="00506182"/>
    <w:rsid w:val="00506FB0"/>
    <w:rsid w:val="00512E2E"/>
    <w:rsid w:val="00512EE8"/>
    <w:rsid w:val="005164AA"/>
    <w:rsid w:val="005209E2"/>
    <w:rsid w:val="00520D95"/>
    <w:rsid w:val="00525479"/>
    <w:rsid w:val="005312B0"/>
    <w:rsid w:val="0053151A"/>
    <w:rsid w:val="005319A6"/>
    <w:rsid w:val="00532C68"/>
    <w:rsid w:val="00534BBF"/>
    <w:rsid w:val="00535AAD"/>
    <w:rsid w:val="005364F2"/>
    <w:rsid w:val="005431CF"/>
    <w:rsid w:val="005518DE"/>
    <w:rsid w:val="005535D8"/>
    <w:rsid w:val="005538C0"/>
    <w:rsid w:val="005544AA"/>
    <w:rsid w:val="00555256"/>
    <w:rsid w:val="00555E6B"/>
    <w:rsid w:val="00556A72"/>
    <w:rsid w:val="0056062C"/>
    <w:rsid w:val="00562AEA"/>
    <w:rsid w:val="0056304B"/>
    <w:rsid w:val="0057122B"/>
    <w:rsid w:val="00573C31"/>
    <w:rsid w:val="00574741"/>
    <w:rsid w:val="00575E35"/>
    <w:rsid w:val="005800EC"/>
    <w:rsid w:val="00580E70"/>
    <w:rsid w:val="005811BC"/>
    <w:rsid w:val="00582CCC"/>
    <w:rsid w:val="0058419C"/>
    <w:rsid w:val="0059235A"/>
    <w:rsid w:val="005A028F"/>
    <w:rsid w:val="005A0399"/>
    <w:rsid w:val="005A11C6"/>
    <w:rsid w:val="005A75D2"/>
    <w:rsid w:val="005B4204"/>
    <w:rsid w:val="005B5B7B"/>
    <w:rsid w:val="005B619F"/>
    <w:rsid w:val="005B7201"/>
    <w:rsid w:val="005C0A7F"/>
    <w:rsid w:val="005C0B29"/>
    <w:rsid w:val="005C686B"/>
    <w:rsid w:val="005D3244"/>
    <w:rsid w:val="005D4988"/>
    <w:rsid w:val="005D7299"/>
    <w:rsid w:val="005E0E83"/>
    <w:rsid w:val="005E42F1"/>
    <w:rsid w:val="005E7325"/>
    <w:rsid w:val="005F1E8B"/>
    <w:rsid w:val="005F4493"/>
    <w:rsid w:val="005F61B9"/>
    <w:rsid w:val="006067E0"/>
    <w:rsid w:val="0061127A"/>
    <w:rsid w:val="00613BB3"/>
    <w:rsid w:val="00616600"/>
    <w:rsid w:val="00617432"/>
    <w:rsid w:val="00631EE7"/>
    <w:rsid w:val="00636DF6"/>
    <w:rsid w:val="006473AB"/>
    <w:rsid w:val="006508C0"/>
    <w:rsid w:val="0065283C"/>
    <w:rsid w:val="00654136"/>
    <w:rsid w:val="0065446F"/>
    <w:rsid w:val="00657763"/>
    <w:rsid w:val="00666A87"/>
    <w:rsid w:val="00670B00"/>
    <w:rsid w:val="00671135"/>
    <w:rsid w:val="006720F5"/>
    <w:rsid w:val="00681DD2"/>
    <w:rsid w:val="00696E02"/>
    <w:rsid w:val="006A14E7"/>
    <w:rsid w:val="006A2146"/>
    <w:rsid w:val="006A4007"/>
    <w:rsid w:val="006A4A2B"/>
    <w:rsid w:val="006B0214"/>
    <w:rsid w:val="006B25C2"/>
    <w:rsid w:val="006C00AE"/>
    <w:rsid w:val="006C1DF8"/>
    <w:rsid w:val="006C3413"/>
    <w:rsid w:val="006C4385"/>
    <w:rsid w:val="006E4EFC"/>
    <w:rsid w:val="006E5778"/>
    <w:rsid w:val="006E65C6"/>
    <w:rsid w:val="006F120E"/>
    <w:rsid w:val="006F157A"/>
    <w:rsid w:val="006F2952"/>
    <w:rsid w:val="006F3989"/>
    <w:rsid w:val="006F4421"/>
    <w:rsid w:val="006F76B3"/>
    <w:rsid w:val="0070035C"/>
    <w:rsid w:val="00701FDC"/>
    <w:rsid w:val="00703B71"/>
    <w:rsid w:val="00704925"/>
    <w:rsid w:val="0071585F"/>
    <w:rsid w:val="007220B6"/>
    <w:rsid w:val="00733E97"/>
    <w:rsid w:val="007358C8"/>
    <w:rsid w:val="00736BF1"/>
    <w:rsid w:val="00741B50"/>
    <w:rsid w:val="007503BF"/>
    <w:rsid w:val="00753204"/>
    <w:rsid w:val="00753BBA"/>
    <w:rsid w:val="00753D8F"/>
    <w:rsid w:val="00757BAA"/>
    <w:rsid w:val="00760741"/>
    <w:rsid w:val="00761810"/>
    <w:rsid w:val="00776DE2"/>
    <w:rsid w:val="00780450"/>
    <w:rsid w:val="00781A60"/>
    <w:rsid w:val="00785F5E"/>
    <w:rsid w:val="007874FB"/>
    <w:rsid w:val="0079482C"/>
    <w:rsid w:val="00795C10"/>
    <w:rsid w:val="0079699F"/>
    <w:rsid w:val="007A7419"/>
    <w:rsid w:val="007B0713"/>
    <w:rsid w:val="007B7898"/>
    <w:rsid w:val="007C0717"/>
    <w:rsid w:val="007C4B42"/>
    <w:rsid w:val="007C50B1"/>
    <w:rsid w:val="007C77D0"/>
    <w:rsid w:val="007D402E"/>
    <w:rsid w:val="007D4232"/>
    <w:rsid w:val="007E1C32"/>
    <w:rsid w:val="007E401C"/>
    <w:rsid w:val="007E51E3"/>
    <w:rsid w:val="007F313D"/>
    <w:rsid w:val="007F5FBC"/>
    <w:rsid w:val="008012C2"/>
    <w:rsid w:val="008151ED"/>
    <w:rsid w:val="0081544C"/>
    <w:rsid w:val="00823F65"/>
    <w:rsid w:val="00827957"/>
    <w:rsid w:val="00830C90"/>
    <w:rsid w:val="008371B4"/>
    <w:rsid w:val="00841E25"/>
    <w:rsid w:val="00842BE4"/>
    <w:rsid w:val="00842C84"/>
    <w:rsid w:val="0084337E"/>
    <w:rsid w:val="00843397"/>
    <w:rsid w:val="00850465"/>
    <w:rsid w:val="00850E5B"/>
    <w:rsid w:val="00860D6B"/>
    <w:rsid w:val="00866ACF"/>
    <w:rsid w:val="00874A64"/>
    <w:rsid w:val="008854AE"/>
    <w:rsid w:val="008975B7"/>
    <w:rsid w:val="008A6438"/>
    <w:rsid w:val="008A7293"/>
    <w:rsid w:val="008A77F0"/>
    <w:rsid w:val="008C2B2C"/>
    <w:rsid w:val="008C759A"/>
    <w:rsid w:val="008C7C14"/>
    <w:rsid w:val="008D3ABE"/>
    <w:rsid w:val="008D5541"/>
    <w:rsid w:val="008E7B3F"/>
    <w:rsid w:val="008F442E"/>
    <w:rsid w:val="008F61B4"/>
    <w:rsid w:val="008F721B"/>
    <w:rsid w:val="0090154D"/>
    <w:rsid w:val="00901C42"/>
    <w:rsid w:val="0090598D"/>
    <w:rsid w:val="009120E2"/>
    <w:rsid w:val="00913B3D"/>
    <w:rsid w:val="00915851"/>
    <w:rsid w:val="009220D2"/>
    <w:rsid w:val="009245D7"/>
    <w:rsid w:val="0092464D"/>
    <w:rsid w:val="00936990"/>
    <w:rsid w:val="00936B2F"/>
    <w:rsid w:val="00943E8D"/>
    <w:rsid w:val="00944C7E"/>
    <w:rsid w:val="00961406"/>
    <w:rsid w:val="00970FBA"/>
    <w:rsid w:val="00971422"/>
    <w:rsid w:val="00976CF4"/>
    <w:rsid w:val="009863D6"/>
    <w:rsid w:val="009A206B"/>
    <w:rsid w:val="009A2A8B"/>
    <w:rsid w:val="009A39B4"/>
    <w:rsid w:val="009A46A0"/>
    <w:rsid w:val="009A55C0"/>
    <w:rsid w:val="009A6655"/>
    <w:rsid w:val="009A6929"/>
    <w:rsid w:val="009A6FD4"/>
    <w:rsid w:val="009B55C6"/>
    <w:rsid w:val="009B653A"/>
    <w:rsid w:val="009C0EC8"/>
    <w:rsid w:val="009D1D83"/>
    <w:rsid w:val="009D3828"/>
    <w:rsid w:val="009D421C"/>
    <w:rsid w:val="009D4EEB"/>
    <w:rsid w:val="009D5596"/>
    <w:rsid w:val="009D75AC"/>
    <w:rsid w:val="009E14BE"/>
    <w:rsid w:val="009E2446"/>
    <w:rsid w:val="009E2A2F"/>
    <w:rsid w:val="009E40D0"/>
    <w:rsid w:val="009E592C"/>
    <w:rsid w:val="009E73C2"/>
    <w:rsid w:val="00A06BD5"/>
    <w:rsid w:val="00A07E22"/>
    <w:rsid w:val="00A1150D"/>
    <w:rsid w:val="00A142A1"/>
    <w:rsid w:val="00A170F8"/>
    <w:rsid w:val="00A176AD"/>
    <w:rsid w:val="00A20ECE"/>
    <w:rsid w:val="00A2158F"/>
    <w:rsid w:val="00A21A9E"/>
    <w:rsid w:val="00A24C65"/>
    <w:rsid w:val="00A43BC3"/>
    <w:rsid w:val="00A44078"/>
    <w:rsid w:val="00A44176"/>
    <w:rsid w:val="00A55419"/>
    <w:rsid w:val="00A5565E"/>
    <w:rsid w:val="00A5618A"/>
    <w:rsid w:val="00A565E8"/>
    <w:rsid w:val="00A56BAA"/>
    <w:rsid w:val="00A56C14"/>
    <w:rsid w:val="00A64FD9"/>
    <w:rsid w:val="00A66176"/>
    <w:rsid w:val="00A6722F"/>
    <w:rsid w:val="00A7028D"/>
    <w:rsid w:val="00A810F4"/>
    <w:rsid w:val="00A85DFD"/>
    <w:rsid w:val="00A8609C"/>
    <w:rsid w:val="00A86198"/>
    <w:rsid w:val="00A874F5"/>
    <w:rsid w:val="00A94A81"/>
    <w:rsid w:val="00AA2C71"/>
    <w:rsid w:val="00AA3162"/>
    <w:rsid w:val="00AA435C"/>
    <w:rsid w:val="00AA490A"/>
    <w:rsid w:val="00AB052C"/>
    <w:rsid w:val="00AB1B42"/>
    <w:rsid w:val="00AB2E5C"/>
    <w:rsid w:val="00AB4274"/>
    <w:rsid w:val="00AB44A8"/>
    <w:rsid w:val="00AC7CAF"/>
    <w:rsid w:val="00AD5ED3"/>
    <w:rsid w:val="00AD7A32"/>
    <w:rsid w:val="00AE40BE"/>
    <w:rsid w:val="00AE4AA6"/>
    <w:rsid w:val="00AF0D99"/>
    <w:rsid w:val="00AF4680"/>
    <w:rsid w:val="00AF4F31"/>
    <w:rsid w:val="00AF695A"/>
    <w:rsid w:val="00AF7347"/>
    <w:rsid w:val="00AF7D8B"/>
    <w:rsid w:val="00B02BA9"/>
    <w:rsid w:val="00B064DB"/>
    <w:rsid w:val="00B12730"/>
    <w:rsid w:val="00B138FD"/>
    <w:rsid w:val="00B23C75"/>
    <w:rsid w:val="00B23DBE"/>
    <w:rsid w:val="00B45173"/>
    <w:rsid w:val="00B53CBD"/>
    <w:rsid w:val="00B5490C"/>
    <w:rsid w:val="00B62C1A"/>
    <w:rsid w:val="00B633A5"/>
    <w:rsid w:val="00B648A7"/>
    <w:rsid w:val="00B702B3"/>
    <w:rsid w:val="00B715A9"/>
    <w:rsid w:val="00B715DD"/>
    <w:rsid w:val="00B7465E"/>
    <w:rsid w:val="00B763AD"/>
    <w:rsid w:val="00B863ED"/>
    <w:rsid w:val="00B87647"/>
    <w:rsid w:val="00B9792C"/>
    <w:rsid w:val="00BA0CDC"/>
    <w:rsid w:val="00BB18E2"/>
    <w:rsid w:val="00BB38B8"/>
    <w:rsid w:val="00BB40CE"/>
    <w:rsid w:val="00BC0437"/>
    <w:rsid w:val="00BC418E"/>
    <w:rsid w:val="00BD106B"/>
    <w:rsid w:val="00BD452E"/>
    <w:rsid w:val="00BD7450"/>
    <w:rsid w:val="00BD77F1"/>
    <w:rsid w:val="00BE1790"/>
    <w:rsid w:val="00BE1F87"/>
    <w:rsid w:val="00BE1FCE"/>
    <w:rsid w:val="00BE2347"/>
    <w:rsid w:val="00BE2622"/>
    <w:rsid w:val="00BE3182"/>
    <w:rsid w:val="00BF04E5"/>
    <w:rsid w:val="00BF23DE"/>
    <w:rsid w:val="00BF6B27"/>
    <w:rsid w:val="00BF7BE4"/>
    <w:rsid w:val="00C00674"/>
    <w:rsid w:val="00C0616E"/>
    <w:rsid w:val="00C0764B"/>
    <w:rsid w:val="00C13281"/>
    <w:rsid w:val="00C1704A"/>
    <w:rsid w:val="00C17795"/>
    <w:rsid w:val="00C21FF7"/>
    <w:rsid w:val="00C226BF"/>
    <w:rsid w:val="00C23F6D"/>
    <w:rsid w:val="00C24986"/>
    <w:rsid w:val="00C24E6F"/>
    <w:rsid w:val="00C2795B"/>
    <w:rsid w:val="00C32283"/>
    <w:rsid w:val="00C3593D"/>
    <w:rsid w:val="00C3696A"/>
    <w:rsid w:val="00C36B2D"/>
    <w:rsid w:val="00C420D7"/>
    <w:rsid w:val="00C466C0"/>
    <w:rsid w:val="00C5225D"/>
    <w:rsid w:val="00C57635"/>
    <w:rsid w:val="00C61B99"/>
    <w:rsid w:val="00C64155"/>
    <w:rsid w:val="00C65174"/>
    <w:rsid w:val="00C7050E"/>
    <w:rsid w:val="00C80AAB"/>
    <w:rsid w:val="00C9653A"/>
    <w:rsid w:val="00CA2168"/>
    <w:rsid w:val="00CA3758"/>
    <w:rsid w:val="00CA4100"/>
    <w:rsid w:val="00CA62E7"/>
    <w:rsid w:val="00CA6C48"/>
    <w:rsid w:val="00CB0356"/>
    <w:rsid w:val="00CB08AB"/>
    <w:rsid w:val="00CB4050"/>
    <w:rsid w:val="00CB45FF"/>
    <w:rsid w:val="00CB5BF8"/>
    <w:rsid w:val="00CC7FE1"/>
    <w:rsid w:val="00CD157F"/>
    <w:rsid w:val="00CD4708"/>
    <w:rsid w:val="00CD75C2"/>
    <w:rsid w:val="00CE1A44"/>
    <w:rsid w:val="00CF4483"/>
    <w:rsid w:val="00D05C4A"/>
    <w:rsid w:val="00D11C98"/>
    <w:rsid w:val="00D12390"/>
    <w:rsid w:val="00D21620"/>
    <w:rsid w:val="00D41E41"/>
    <w:rsid w:val="00D42544"/>
    <w:rsid w:val="00D56897"/>
    <w:rsid w:val="00D63ED2"/>
    <w:rsid w:val="00D66950"/>
    <w:rsid w:val="00D67067"/>
    <w:rsid w:val="00D72574"/>
    <w:rsid w:val="00D776B1"/>
    <w:rsid w:val="00D801E0"/>
    <w:rsid w:val="00D826A0"/>
    <w:rsid w:val="00D95EA9"/>
    <w:rsid w:val="00DA17EF"/>
    <w:rsid w:val="00DA33D3"/>
    <w:rsid w:val="00DB370C"/>
    <w:rsid w:val="00DC452C"/>
    <w:rsid w:val="00DC497C"/>
    <w:rsid w:val="00DC4ED3"/>
    <w:rsid w:val="00DC597D"/>
    <w:rsid w:val="00DC5F50"/>
    <w:rsid w:val="00DD086E"/>
    <w:rsid w:val="00DD1061"/>
    <w:rsid w:val="00DD1A11"/>
    <w:rsid w:val="00DD372B"/>
    <w:rsid w:val="00DE3125"/>
    <w:rsid w:val="00DE3516"/>
    <w:rsid w:val="00DE5CF3"/>
    <w:rsid w:val="00DE6CAE"/>
    <w:rsid w:val="00DE7DF3"/>
    <w:rsid w:val="00DF1F43"/>
    <w:rsid w:val="00DF2F80"/>
    <w:rsid w:val="00DF4C6B"/>
    <w:rsid w:val="00DF6E88"/>
    <w:rsid w:val="00E02598"/>
    <w:rsid w:val="00E03709"/>
    <w:rsid w:val="00E137FC"/>
    <w:rsid w:val="00E1577F"/>
    <w:rsid w:val="00E16154"/>
    <w:rsid w:val="00E17B07"/>
    <w:rsid w:val="00E229F6"/>
    <w:rsid w:val="00E253DB"/>
    <w:rsid w:val="00E33F02"/>
    <w:rsid w:val="00E3561A"/>
    <w:rsid w:val="00E35A7C"/>
    <w:rsid w:val="00E37058"/>
    <w:rsid w:val="00E42253"/>
    <w:rsid w:val="00E42BD9"/>
    <w:rsid w:val="00E460D9"/>
    <w:rsid w:val="00E50A21"/>
    <w:rsid w:val="00E50D8C"/>
    <w:rsid w:val="00E511C0"/>
    <w:rsid w:val="00E54BDC"/>
    <w:rsid w:val="00E55D81"/>
    <w:rsid w:val="00E61559"/>
    <w:rsid w:val="00E6226C"/>
    <w:rsid w:val="00E649E5"/>
    <w:rsid w:val="00E65747"/>
    <w:rsid w:val="00E66317"/>
    <w:rsid w:val="00E80F4B"/>
    <w:rsid w:val="00E816E2"/>
    <w:rsid w:val="00E85C7D"/>
    <w:rsid w:val="00E8615B"/>
    <w:rsid w:val="00E861E4"/>
    <w:rsid w:val="00E92E7F"/>
    <w:rsid w:val="00E932F2"/>
    <w:rsid w:val="00EA6503"/>
    <w:rsid w:val="00EB1E01"/>
    <w:rsid w:val="00EB359F"/>
    <w:rsid w:val="00EB6694"/>
    <w:rsid w:val="00EC04F7"/>
    <w:rsid w:val="00EC15C2"/>
    <w:rsid w:val="00EC47FC"/>
    <w:rsid w:val="00EC5DDB"/>
    <w:rsid w:val="00ED01A6"/>
    <w:rsid w:val="00ED31FB"/>
    <w:rsid w:val="00ED579C"/>
    <w:rsid w:val="00ED5904"/>
    <w:rsid w:val="00EF0FD1"/>
    <w:rsid w:val="00EF65C6"/>
    <w:rsid w:val="00F0187C"/>
    <w:rsid w:val="00F01EFC"/>
    <w:rsid w:val="00F03D03"/>
    <w:rsid w:val="00F0442E"/>
    <w:rsid w:val="00F061AF"/>
    <w:rsid w:val="00F071F6"/>
    <w:rsid w:val="00F10C2F"/>
    <w:rsid w:val="00F1119E"/>
    <w:rsid w:val="00F1361C"/>
    <w:rsid w:val="00F15762"/>
    <w:rsid w:val="00F2131B"/>
    <w:rsid w:val="00F22BDE"/>
    <w:rsid w:val="00F2359E"/>
    <w:rsid w:val="00F30F75"/>
    <w:rsid w:val="00F32585"/>
    <w:rsid w:val="00F36A3E"/>
    <w:rsid w:val="00F372F0"/>
    <w:rsid w:val="00F3740F"/>
    <w:rsid w:val="00F37502"/>
    <w:rsid w:val="00F37BC6"/>
    <w:rsid w:val="00F44D78"/>
    <w:rsid w:val="00F463E4"/>
    <w:rsid w:val="00F47DBB"/>
    <w:rsid w:val="00F53331"/>
    <w:rsid w:val="00F65E92"/>
    <w:rsid w:val="00F7183E"/>
    <w:rsid w:val="00F72D34"/>
    <w:rsid w:val="00F7600D"/>
    <w:rsid w:val="00F77EA9"/>
    <w:rsid w:val="00F802A0"/>
    <w:rsid w:val="00F92161"/>
    <w:rsid w:val="00F93F19"/>
    <w:rsid w:val="00F97196"/>
    <w:rsid w:val="00FA452D"/>
    <w:rsid w:val="00FB08CB"/>
    <w:rsid w:val="00FB4459"/>
    <w:rsid w:val="00FB5AF0"/>
    <w:rsid w:val="00FB5E33"/>
    <w:rsid w:val="00FC552D"/>
    <w:rsid w:val="00FC7378"/>
    <w:rsid w:val="00FC7D41"/>
    <w:rsid w:val="00FD11FA"/>
    <w:rsid w:val="00FD1A5E"/>
    <w:rsid w:val="00FD5EF6"/>
    <w:rsid w:val="00FE0010"/>
    <w:rsid w:val="00FF23F2"/>
    <w:rsid w:val="00FF3949"/>
    <w:rsid w:val="00FF62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nt8">
    <w:name w:val="font_8"/>
    <w:basedOn w:val="a"/>
    <w:rsid w:val="00A561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A5618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nt8">
    <w:name w:val="font_8"/>
    <w:basedOn w:val="a"/>
    <w:rsid w:val="00A561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A5618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716005">
      <w:bodyDiv w:val="1"/>
      <w:marLeft w:val="0"/>
      <w:marRight w:val="0"/>
      <w:marTop w:val="0"/>
      <w:marBottom w:val="0"/>
      <w:divBdr>
        <w:top w:val="none" w:sz="0" w:space="0" w:color="auto"/>
        <w:left w:val="none" w:sz="0" w:space="0" w:color="auto"/>
        <w:bottom w:val="none" w:sz="0" w:space="0" w:color="auto"/>
        <w:right w:val="none" w:sz="0" w:space="0" w:color="auto"/>
      </w:divBdr>
      <w:divsChild>
        <w:div w:id="683241172">
          <w:marLeft w:val="0"/>
          <w:marRight w:val="0"/>
          <w:marTop w:val="0"/>
          <w:marBottom w:val="0"/>
          <w:divBdr>
            <w:top w:val="none" w:sz="0" w:space="0" w:color="auto"/>
            <w:left w:val="none" w:sz="0" w:space="0" w:color="auto"/>
            <w:bottom w:val="none" w:sz="0" w:space="0" w:color="auto"/>
            <w:right w:val="none" w:sz="0" w:space="0" w:color="auto"/>
          </w:divBdr>
          <w:divsChild>
            <w:div w:id="1758940530">
              <w:marLeft w:val="0"/>
              <w:marRight w:val="0"/>
              <w:marTop w:val="0"/>
              <w:marBottom w:val="0"/>
              <w:divBdr>
                <w:top w:val="none" w:sz="0" w:space="0" w:color="auto"/>
                <w:left w:val="none" w:sz="0" w:space="0" w:color="auto"/>
                <w:bottom w:val="none" w:sz="0" w:space="0" w:color="auto"/>
                <w:right w:val="none" w:sz="0" w:space="0" w:color="auto"/>
              </w:divBdr>
              <w:divsChild>
                <w:div w:id="1283148314">
                  <w:marLeft w:val="0"/>
                  <w:marRight w:val="0"/>
                  <w:marTop w:val="0"/>
                  <w:marBottom w:val="0"/>
                  <w:divBdr>
                    <w:top w:val="none" w:sz="0" w:space="0" w:color="auto"/>
                    <w:left w:val="none" w:sz="0" w:space="0" w:color="auto"/>
                    <w:bottom w:val="none" w:sz="0" w:space="0" w:color="auto"/>
                    <w:right w:val="none" w:sz="0" w:space="0" w:color="auto"/>
                  </w:divBdr>
                  <w:divsChild>
                    <w:div w:id="345602245">
                      <w:marLeft w:val="0"/>
                      <w:marRight w:val="0"/>
                      <w:marTop w:val="0"/>
                      <w:marBottom w:val="0"/>
                      <w:divBdr>
                        <w:top w:val="none" w:sz="0" w:space="0" w:color="auto"/>
                        <w:left w:val="none" w:sz="0" w:space="0" w:color="auto"/>
                        <w:bottom w:val="none" w:sz="0" w:space="0" w:color="auto"/>
                        <w:right w:val="none" w:sz="0" w:space="0" w:color="auto"/>
                      </w:divBdr>
                      <w:divsChild>
                        <w:div w:id="477768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636066">
              <w:marLeft w:val="0"/>
              <w:marRight w:val="0"/>
              <w:marTop w:val="0"/>
              <w:marBottom w:val="0"/>
              <w:divBdr>
                <w:top w:val="none" w:sz="0" w:space="0" w:color="auto"/>
                <w:left w:val="none" w:sz="0" w:space="0" w:color="auto"/>
                <w:bottom w:val="none" w:sz="0" w:space="0" w:color="auto"/>
                <w:right w:val="none" w:sz="0" w:space="0" w:color="auto"/>
              </w:divBdr>
              <w:divsChild>
                <w:div w:id="252206166">
                  <w:marLeft w:val="0"/>
                  <w:marRight w:val="0"/>
                  <w:marTop w:val="0"/>
                  <w:marBottom w:val="0"/>
                  <w:divBdr>
                    <w:top w:val="none" w:sz="0" w:space="0" w:color="auto"/>
                    <w:left w:val="none" w:sz="0" w:space="0" w:color="auto"/>
                    <w:bottom w:val="none" w:sz="0" w:space="0" w:color="auto"/>
                    <w:right w:val="none" w:sz="0" w:space="0" w:color="auto"/>
                  </w:divBdr>
                  <w:divsChild>
                    <w:div w:id="1698504440">
                      <w:marLeft w:val="0"/>
                      <w:marRight w:val="0"/>
                      <w:marTop w:val="0"/>
                      <w:marBottom w:val="0"/>
                      <w:divBdr>
                        <w:top w:val="none" w:sz="0" w:space="0" w:color="auto"/>
                        <w:left w:val="none" w:sz="0" w:space="0" w:color="auto"/>
                        <w:bottom w:val="none" w:sz="0" w:space="0" w:color="auto"/>
                        <w:right w:val="none" w:sz="0" w:space="0" w:color="auto"/>
                      </w:divBdr>
                      <w:divsChild>
                        <w:div w:id="669216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415975">
              <w:marLeft w:val="0"/>
              <w:marRight w:val="0"/>
              <w:marTop w:val="0"/>
              <w:marBottom w:val="0"/>
              <w:divBdr>
                <w:top w:val="none" w:sz="0" w:space="0" w:color="auto"/>
                <w:left w:val="none" w:sz="0" w:space="0" w:color="auto"/>
                <w:bottom w:val="none" w:sz="0" w:space="0" w:color="auto"/>
                <w:right w:val="none" w:sz="0" w:space="0" w:color="auto"/>
              </w:divBdr>
              <w:divsChild>
                <w:div w:id="869562044">
                  <w:marLeft w:val="0"/>
                  <w:marRight w:val="0"/>
                  <w:marTop w:val="0"/>
                  <w:marBottom w:val="0"/>
                  <w:divBdr>
                    <w:top w:val="none" w:sz="0" w:space="0" w:color="auto"/>
                    <w:left w:val="none" w:sz="0" w:space="0" w:color="auto"/>
                    <w:bottom w:val="none" w:sz="0" w:space="0" w:color="auto"/>
                    <w:right w:val="none" w:sz="0" w:space="0" w:color="auto"/>
                  </w:divBdr>
                  <w:divsChild>
                    <w:div w:id="1044869196">
                      <w:marLeft w:val="0"/>
                      <w:marRight w:val="0"/>
                      <w:marTop w:val="0"/>
                      <w:marBottom w:val="0"/>
                      <w:divBdr>
                        <w:top w:val="none" w:sz="0" w:space="0" w:color="auto"/>
                        <w:left w:val="none" w:sz="0" w:space="0" w:color="auto"/>
                        <w:bottom w:val="none" w:sz="0" w:space="0" w:color="auto"/>
                        <w:right w:val="none" w:sz="0" w:space="0" w:color="auto"/>
                      </w:divBdr>
                      <w:divsChild>
                        <w:div w:id="72151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553036">
              <w:marLeft w:val="0"/>
              <w:marRight w:val="0"/>
              <w:marTop w:val="0"/>
              <w:marBottom w:val="0"/>
              <w:divBdr>
                <w:top w:val="none" w:sz="0" w:space="0" w:color="auto"/>
                <w:left w:val="none" w:sz="0" w:space="0" w:color="auto"/>
                <w:bottom w:val="none" w:sz="0" w:space="0" w:color="auto"/>
                <w:right w:val="none" w:sz="0" w:space="0" w:color="auto"/>
              </w:divBdr>
              <w:divsChild>
                <w:div w:id="2145269850">
                  <w:marLeft w:val="0"/>
                  <w:marRight w:val="0"/>
                  <w:marTop w:val="0"/>
                  <w:marBottom w:val="0"/>
                  <w:divBdr>
                    <w:top w:val="none" w:sz="0" w:space="0" w:color="auto"/>
                    <w:left w:val="none" w:sz="0" w:space="0" w:color="auto"/>
                    <w:bottom w:val="none" w:sz="0" w:space="0" w:color="auto"/>
                    <w:right w:val="none" w:sz="0" w:space="0" w:color="auto"/>
                  </w:divBdr>
                  <w:divsChild>
                    <w:div w:id="902371510">
                      <w:marLeft w:val="0"/>
                      <w:marRight w:val="0"/>
                      <w:marTop w:val="0"/>
                      <w:marBottom w:val="0"/>
                      <w:divBdr>
                        <w:top w:val="none" w:sz="0" w:space="0" w:color="auto"/>
                        <w:left w:val="none" w:sz="0" w:space="0" w:color="auto"/>
                        <w:bottom w:val="none" w:sz="0" w:space="0" w:color="auto"/>
                        <w:right w:val="none" w:sz="0" w:space="0" w:color="auto"/>
                      </w:divBdr>
                      <w:divsChild>
                        <w:div w:id="79568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402533">
              <w:marLeft w:val="0"/>
              <w:marRight w:val="0"/>
              <w:marTop w:val="0"/>
              <w:marBottom w:val="0"/>
              <w:divBdr>
                <w:top w:val="none" w:sz="0" w:space="0" w:color="auto"/>
                <w:left w:val="none" w:sz="0" w:space="0" w:color="auto"/>
                <w:bottom w:val="none" w:sz="0" w:space="0" w:color="auto"/>
                <w:right w:val="none" w:sz="0" w:space="0" w:color="auto"/>
              </w:divBdr>
              <w:divsChild>
                <w:div w:id="549271309">
                  <w:marLeft w:val="0"/>
                  <w:marRight w:val="0"/>
                  <w:marTop w:val="0"/>
                  <w:marBottom w:val="0"/>
                  <w:divBdr>
                    <w:top w:val="none" w:sz="0" w:space="0" w:color="auto"/>
                    <w:left w:val="none" w:sz="0" w:space="0" w:color="auto"/>
                    <w:bottom w:val="none" w:sz="0" w:space="0" w:color="auto"/>
                    <w:right w:val="none" w:sz="0" w:space="0" w:color="auto"/>
                  </w:divBdr>
                  <w:divsChild>
                    <w:div w:id="1637493020">
                      <w:marLeft w:val="0"/>
                      <w:marRight w:val="0"/>
                      <w:marTop w:val="0"/>
                      <w:marBottom w:val="0"/>
                      <w:divBdr>
                        <w:top w:val="none" w:sz="0" w:space="0" w:color="auto"/>
                        <w:left w:val="none" w:sz="0" w:space="0" w:color="auto"/>
                        <w:bottom w:val="none" w:sz="0" w:space="0" w:color="auto"/>
                        <w:right w:val="none" w:sz="0" w:space="0" w:color="auto"/>
                      </w:divBdr>
                      <w:divsChild>
                        <w:div w:id="158433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530522">
              <w:marLeft w:val="0"/>
              <w:marRight w:val="0"/>
              <w:marTop w:val="0"/>
              <w:marBottom w:val="0"/>
              <w:divBdr>
                <w:top w:val="none" w:sz="0" w:space="0" w:color="auto"/>
                <w:left w:val="none" w:sz="0" w:space="0" w:color="auto"/>
                <w:bottom w:val="none" w:sz="0" w:space="0" w:color="auto"/>
                <w:right w:val="none" w:sz="0" w:space="0" w:color="auto"/>
              </w:divBdr>
              <w:divsChild>
                <w:div w:id="913393461">
                  <w:marLeft w:val="0"/>
                  <w:marRight w:val="0"/>
                  <w:marTop w:val="0"/>
                  <w:marBottom w:val="0"/>
                  <w:divBdr>
                    <w:top w:val="none" w:sz="0" w:space="0" w:color="auto"/>
                    <w:left w:val="none" w:sz="0" w:space="0" w:color="auto"/>
                    <w:bottom w:val="none" w:sz="0" w:space="0" w:color="auto"/>
                    <w:right w:val="none" w:sz="0" w:space="0" w:color="auto"/>
                  </w:divBdr>
                  <w:divsChild>
                    <w:div w:id="997995808">
                      <w:marLeft w:val="0"/>
                      <w:marRight w:val="0"/>
                      <w:marTop w:val="0"/>
                      <w:marBottom w:val="0"/>
                      <w:divBdr>
                        <w:top w:val="none" w:sz="0" w:space="0" w:color="auto"/>
                        <w:left w:val="none" w:sz="0" w:space="0" w:color="auto"/>
                        <w:bottom w:val="none" w:sz="0" w:space="0" w:color="auto"/>
                        <w:right w:val="none" w:sz="0" w:space="0" w:color="auto"/>
                      </w:divBdr>
                      <w:divsChild>
                        <w:div w:id="34532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3234750">
          <w:marLeft w:val="0"/>
          <w:marRight w:val="0"/>
          <w:marTop w:val="0"/>
          <w:marBottom w:val="0"/>
          <w:divBdr>
            <w:top w:val="none" w:sz="0" w:space="0" w:color="auto"/>
            <w:left w:val="none" w:sz="0" w:space="0" w:color="auto"/>
            <w:bottom w:val="none" w:sz="0" w:space="0" w:color="auto"/>
            <w:right w:val="none" w:sz="0" w:space="0" w:color="auto"/>
          </w:divBdr>
          <w:divsChild>
            <w:div w:id="1010303663">
              <w:marLeft w:val="0"/>
              <w:marRight w:val="0"/>
              <w:marTop w:val="0"/>
              <w:marBottom w:val="0"/>
              <w:divBdr>
                <w:top w:val="none" w:sz="0" w:space="0" w:color="auto"/>
                <w:left w:val="none" w:sz="0" w:space="0" w:color="auto"/>
                <w:bottom w:val="none" w:sz="0" w:space="0" w:color="auto"/>
                <w:right w:val="none" w:sz="0" w:space="0" w:color="auto"/>
              </w:divBdr>
              <w:divsChild>
                <w:div w:id="1076628472">
                  <w:marLeft w:val="0"/>
                  <w:marRight w:val="0"/>
                  <w:marTop w:val="0"/>
                  <w:marBottom w:val="0"/>
                  <w:divBdr>
                    <w:top w:val="none" w:sz="0" w:space="0" w:color="auto"/>
                    <w:left w:val="none" w:sz="0" w:space="0" w:color="auto"/>
                    <w:bottom w:val="none" w:sz="0" w:space="0" w:color="auto"/>
                    <w:right w:val="none" w:sz="0" w:space="0" w:color="auto"/>
                  </w:divBdr>
                  <w:divsChild>
                    <w:div w:id="336887255">
                      <w:marLeft w:val="0"/>
                      <w:marRight w:val="0"/>
                      <w:marTop w:val="0"/>
                      <w:marBottom w:val="0"/>
                      <w:divBdr>
                        <w:top w:val="none" w:sz="0" w:space="0" w:color="auto"/>
                        <w:left w:val="none" w:sz="0" w:space="0" w:color="auto"/>
                        <w:bottom w:val="none" w:sz="0" w:space="0" w:color="auto"/>
                        <w:right w:val="none" w:sz="0" w:space="0" w:color="auto"/>
                      </w:divBdr>
                      <w:divsChild>
                        <w:div w:id="51946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594976">
              <w:marLeft w:val="0"/>
              <w:marRight w:val="0"/>
              <w:marTop w:val="0"/>
              <w:marBottom w:val="0"/>
              <w:divBdr>
                <w:top w:val="none" w:sz="0" w:space="0" w:color="auto"/>
                <w:left w:val="none" w:sz="0" w:space="0" w:color="auto"/>
                <w:bottom w:val="none" w:sz="0" w:space="0" w:color="auto"/>
                <w:right w:val="none" w:sz="0" w:space="0" w:color="auto"/>
              </w:divBdr>
              <w:divsChild>
                <w:div w:id="1252393211">
                  <w:marLeft w:val="0"/>
                  <w:marRight w:val="0"/>
                  <w:marTop w:val="0"/>
                  <w:marBottom w:val="0"/>
                  <w:divBdr>
                    <w:top w:val="none" w:sz="0" w:space="0" w:color="auto"/>
                    <w:left w:val="none" w:sz="0" w:space="0" w:color="auto"/>
                    <w:bottom w:val="none" w:sz="0" w:space="0" w:color="auto"/>
                    <w:right w:val="none" w:sz="0" w:space="0" w:color="auto"/>
                  </w:divBdr>
                  <w:divsChild>
                    <w:div w:id="844126703">
                      <w:marLeft w:val="0"/>
                      <w:marRight w:val="0"/>
                      <w:marTop w:val="0"/>
                      <w:marBottom w:val="0"/>
                      <w:divBdr>
                        <w:top w:val="none" w:sz="0" w:space="0" w:color="auto"/>
                        <w:left w:val="none" w:sz="0" w:space="0" w:color="auto"/>
                        <w:bottom w:val="none" w:sz="0" w:space="0" w:color="auto"/>
                        <w:right w:val="none" w:sz="0" w:space="0" w:color="auto"/>
                      </w:divBdr>
                      <w:divsChild>
                        <w:div w:id="193902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547240">
              <w:marLeft w:val="0"/>
              <w:marRight w:val="0"/>
              <w:marTop w:val="0"/>
              <w:marBottom w:val="0"/>
              <w:divBdr>
                <w:top w:val="none" w:sz="0" w:space="0" w:color="auto"/>
                <w:left w:val="none" w:sz="0" w:space="0" w:color="auto"/>
                <w:bottom w:val="none" w:sz="0" w:space="0" w:color="auto"/>
                <w:right w:val="none" w:sz="0" w:space="0" w:color="auto"/>
              </w:divBdr>
              <w:divsChild>
                <w:div w:id="630984101">
                  <w:marLeft w:val="0"/>
                  <w:marRight w:val="0"/>
                  <w:marTop w:val="0"/>
                  <w:marBottom w:val="0"/>
                  <w:divBdr>
                    <w:top w:val="none" w:sz="0" w:space="0" w:color="auto"/>
                    <w:left w:val="none" w:sz="0" w:space="0" w:color="auto"/>
                    <w:bottom w:val="none" w:sz="0" w:space="0" w:color="auto"/>
                    <w:right w:val="none" w:sz="0" w:space="0" w:color="auto"/>
                  </w:divBdr>
                  <w:divsChild>
                    <w:div w:id="1136752309">
                      <w:marLeft w:val="0"/>
                      <w:marRight w:val="0"/>
                      <w:marTop w:val="0"/>
                      <w:marBottom w:val="0"/>
                      <w:divBdr>
                        <w:top w:val="none" w:sz="0" w:space="0" w:color="auto"/>
                        <w:left w:val="none" w:sz="0" w:space="0" w:color="auto"/>
                        <w:bottom w:val="none" w:sz="0" w:space="0" w:color="auto"/>
                        <w:right w:val="none" w:sz="0" w:space="0" w:color="auto"/>
                      </w:divBdr>
                      <w:divsChild>
                        <w:div w:id="27409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909129">
              <w:marLeft w:val="0"/>
              <w:marRight w:val="0"/>
              <w:marTop w:val="0"/>
              <w:marBottom w:val="0"/>
              <w:divBdr>
                <w:top w:val="none" w:sz="0" w:space="0" w:color="auto"/>
                <w:left w:val="none" w:sz="0" w:space="0" w:color="auto"/>
                <w:bottom w:val="none" w:sz="0" w:space="0" w:color="auto"/>
                <w:right w:val="none" w:sz="0" w:space="0" w:color="auto"/>
              </w:divBdr>
              <w:divsChild>
                <w:div w:id="56977708">
                  <w:marLeft w:val="0"/>
                  <w:marRight w:val="0"/>
                  <w:marTop w:val="0"/>
                  <w:marBottom w:val="0"/>
                  <w:divBdr>
                    <w:top w:val="none" w:sz="0" w:space="0" w:color="auto"/>
                    <w:left w:val="none" w:sz="0" w:space="0" w:color="auto"/>
                    <w:bottom w:val="none" w:sz="0" w:space="0" w:color="auto"/>
                    <w:right w:val="none" w:sz="0" w:space="0" w:color="auto"/>
                  </w:divBdr>
                  <w:divsChild>
                    <w:div w:id="1234662808">
                      <w:marLeft w:val="0"/>
                      <w:marRight w:val="0"/>
                      <w:marTop w:val="0"/>
                      <w:marBottom w:val="0"/>
                      <w:divBdr>
                        <w:top w:val="none" w:sz="0" w:space="0" w:color="auto"/>
                        <w:left w:val="none" w:sz="0" w:space="0" w:color="auto"/>
                        <w:bottom w:val="none" w:sz="0" w:space="0" w:color="auto"/>
                        <w:right w:val="none" w:sz="0" w:space="0" w:color="auto"/>
                      </w:divBdr>
                      <w:divsChild>
                        <w:div w:id="776798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822592">
              <w:marLeft w:val="0"/>
              <w:marRight w:val="0"/>
              <w:marTop w:val="0"/>
              <w:marBottom w:val="0"/>
              <w:divBdr>
                <w:top w:val="none" w:sz="0" w:space="0" w:color="auto"/>
                <w:left w:val="none" w:sz="0" w:space="0" w:color="auto"/>
                <w:bottom w:val="none" w:sz="0" w:space="0" w:color="auto"/>
                <w:right w:val="none" w:sz="0" w:space="0" w:color="auto"/>
              </w:divBdr>
              <w:divsChild>
                <w:div w:id="1067265663">
                  <w:marLeft w:val="0"/>
                  <w:marRight w:val="0"/>
                  <w:marTop w:val="0"/>
                  <w:marBottom w:val="0"/>
                  <w:divBdr>
                    <w:top w:val="none" w:sz="0" w:space="0" w:color="auto"/>
                    <w:left w:val="none" w:sz="0" w:space="0" w:color="auto"/>
                    <w:bottom w:val="none" w:sz="0" w:space="0" w:color="auto"/>
                    <w:right w:val="none" w:sz="0" w:space="0" w:color="auto"/>
                  </w:divBdr>
                  <w:divsChild>
                    <w:div w:id="420420071">
                      <w:marLeft w:val="0"/>
                      <w:marRight w:val="0"/>
                      <w:marTop w:val="0"/>
                      <w:marBottom w:val="0"/>
                      <w:divBdr>
                        <w:top w:val="none" w:sz="0" w:space="0" w:color="auto"/>
                        <w:left w:val="none" w:sz="0" w:space="0" w:color="auto"/>
                        <w:bottom w:val="none" w:sz="0" w:space="0" w:color="auto"/>
                        <w:right w:val="none" w:sz="0" w:space="0" w:color="auto"/>
                      </w:divBdr>
                      <w:divsChild>
                        <w:div w:id="140548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6547360">
          <w:marLeft w:val="0"/>
          <w:marRight w:val="0"/>
          <w:marTop w:val="0"/>
          <w:marBottom w:val="0"/>
          <w:divBdr>
            <w:top w:val="none" w:sz="0" w:space="0" w:color="auto"/>
            <w:left w:val="none" w:sz="0" w:space="0" w:color="auto"/>
            <w:bottom w:val="none" w:sz="0" w:space="0" w:color="auto"/>
            <w:right w:val="none" w:sz="0" w:space="0" w:color="auto"/>
          </w:divBdr>
          <w:divsChild>
            <w:div w:id="1108428837">
              <w:marLeft w:val="0"/>
              <w:marRight w:val="0"/>
              <w:marTop w:val="0"/>
              <w:marBottom w:val="0"/>
              <w:divBdr>
                <w:top w:val="none" w:sz="0" w:space="0" w:color="auto"/>
                <w:left w:val="none" w:sz="0" w:space="0" w:color="auto"/>
                <w:bottom w:val="none" w:sz="0" w:space="0" w:color="auto"/>
                <w:right w:val="none" w:sz="0" w:space="0" w:color="auto"/>
              </w:divBdr>
              <w:divsChild>
                <w:div w:id="2064599500">
                  <w:marLeft w:val="0"/>
                  <w:marRight w:val="0"/>
                  <w:marTop w:val="0"/>
                  <w:marBottom w:val="0"/>
                  <w:divBdr>
                    <w:top w:val="none" w:sz="0" w:space="0" w:color="auto"/>
                    <w:left w:val="none" w:sz="0" w:space="0" w:color="auto"/>
                    <w:bottom w:val="none" w:sz="0" w:space="0" w:color="auto"/>
                    <w:right w:val="none" w:sz="0" w:space="0" w:color="auto"/>
                  </w:divBdr>
                  <w:divsChild>
                    <w:div w:id="123157558">
                      <w:marLeft w:val="0"/>
                      <w:marRight w:val="0"/>
                      <w:marTop w:val="0"/>
                      <w:marBottom w:val="0"/>
                      <w:divBdr>
                        <w:top w:val="none" w:sz="0" w:space="0" w:color="auto"/>
                        <w:left w:val="none" w:sz="0" w:space="0" w:color="auto"/>
                        <w:bottom w:val="none" w:sz="0" w:space="0" w:color="auto"/>
                        <w:right w:val="none" w:sz="0" w:space="0" w:color="auto"/>
                      </w:divBdr>
                      <w:divsChild>
                        <w:div w:id="165468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472">
              <w:marLeft w:val="0"/>
              <w:marRight w:val="0"/>
              <w:marTop w:val="0"/>
              <w:marBottom w:val="0"/>
              <w:divBdr>
                <w:top w:val="none" w:sz="0" w:space="0" w:color="auto"/>
                <w:left w:val="none" w:sz="0" w:space="0" w:color="auto"/>
                <w:bottom w:val="none" w:sz="0" w:space="0" w:color="auto"/>
                <w:right w:val="none" w:sz="0" w:space="0" w:color="auto"/>
              </w:divBdr>
              <w:divsChild>
                <w:div w:id="1937517864">
                  <w:marLeft w:val="0"/>
                  <w:marRight w:val="0"/>
                  <w:marTop w:val="0"/>
                  <w:marBottom w:val="0"/>
                  <w:divBdr>
                    <w:top w:val="none" w:sz="0" w:space="0" w:color="auto"/>
                    <w:left w:val="none" w:sz="0" w:space="0" w:color="auto"/>
                    <w:bottom w:val="none" w:sz="0" w:space="0" w:color="auto"/>
                    <w:right w:val="none" w:sz="0" w:space="0" w:color="auto"/>
                  </w:divBdr>
                  <w:divsChild>
                    <w:div w:id="1931966499">
                      <w:marLeft w:val="0"/>
                      <w:marRight w:val="0"/>
                      <w:marTop w:val="0"/>
                      <w:marBottom w:val="0"/>
                      <w:divBdr>
                        <w:top w:val="none" w:sz="0" w:space="0" w:color="auto"/>
                        <w:left w:val="none" w:sz="0" w:space="0" w:color="auto"/>
                        <w:bottom w:val="none" w:sz="0" w:space="0" w:color="auto"/>
                        <w:right w:val="none" w:sz="0" w:space="0" w:color="auto"/>
                      </w:divBdr>
                      <w:divsChild>
                        <w:div w:id="138695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013564">
              <w:marLeft w:val="0"/>
              <w:marRight w:val="0"/>
              <w:marTop w:val="0"/>
              <w:marBottom w:val="0"/>
              <w:divBdr>
                <w:top w:val="none" w:sz="0" w:space="0" w:color="auto"/>
                <w:left w:val="none" w:sz="0" w:space="0" w:color="auto"/>
                <w:bottom w:val="none" w:sz="0" w:space="0" w:color="auto"/>
                <w:right w:val="none" w:sz="0" w:space="0" w:color="auto"/>
              </w:divBdr>
              <w:divsChild>
                <w:div w:id="792792039">
                  <w:marLeft w:val="0"/>
                  <w:marRight w:val="0"/>
                  <w:marTop w:val="0"/>
                  <w:marBottom w:val="0"/>
                  <w:divBdr>
                    <w:top w:val="none" w:sz="0" w:space="0" w:color="auto"/>
                    <w:left w:val="none" w:sz="0" w:space="0" w:color="auto"/>
                    <w:bottom w:val="none" w:sz="0" w:space="0" w:color="auto"/>
                    <w:right w:val="none" w:sz="0" w:space="0" w:color="auto"/>
                  </w:divBdr>
                  <w:divsChild>
                    <w:div w:id="1579514019">
                      <w:marLeft w:val="0"/>
                      <w:marRight w:val="0"/>
                      <w:marTop w:val="0"/>
                      <w:marBottom w:val="0"/>
                      <w:divBdr>
                        <w:top w:val="none" w:sz="0" w:space="0" w:color="auto"/>
                        <w:left w:val="none" w:sz="0" w:space="0" w:color="auto"/>
                        <w:bottom w:val="none" w:sz="0" w:space="0" w:color="auto"/>
                        <w:right w:val="none" w:sz="0" w:space="0" w:color="auto"/>
                      </w:divBdr>
                      <w:divsChild>
                        <w:div w:id="26970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189390">
              <w:marLeft w:val="0"/>
              <w:marRight w:val="0"/>
              <w:marTop w:val="0"/>
              <w:marBottom w:val="0"/>
              <w:divBdr>
                <w:top w:val="none" w:sz="0" w:space="0" w:color="auto"/>
                <w:left w:val="none" w:sz="0" w:space="0" w:color="auto"/>
                <w:bottom w:val="none" w:sz="0" w:space="0" w:color="auto"/>
                <w:right w:val="none" w:sz="0" w:space="0" w:color="auto"/>
              </w:divBdr>
              <w:divsChild>
                <w:div w:id="999963104">
                  <w:marLeft w:val="0"/>
                  <w:marRight w:val="0"/>
                  <w:marTop w:val="0"/>
                  <w:marBottom w:val="0"/>
                  <w:divBdr>
                    <w:top w:val="none" w:sz="0" w:space="0" w:color="auto"/>
                    <w:left w:val="none" w:sz="0" w:space="0" w:color="auto"/>
                    <w:bottom w:val="none" w:sz="0" w:space="0" w:color="auto"/>
                    <w:right w:val="none" w:sz="0" w:space="0" w:color="auto"/>
                  </w:divBdr>
                  <w:divsChild>
                    <w:div w:id="1266883964">
                      <w:marLeft w:val="0"/>
                      <w:marRight w:val="0"/>
                      <w:marTop w:val="0"/>
                      <w:marBottom w:val="0"/>
                      <w:divBdr>
                        <w:top w:val="none" w:sz="0" w:space="0" w:color="auto"/>
                        <w:left w:val="none" w:sz="0" w:space="0" w:color="auto"/>
                        <w:bottom w:val="none" w:sz="0" w:space="0" w:color="auto"/>
                        <w:right w:val="none" w:sz="0" w:space="0" w:color="auto"/>
                      </w:divBdr>
                      <w:divsChild>
                        <w:div w:id="130850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54507">
              <w:marLeft w:val="0"/>
              <w:marRight w:val="0"/>
              <w:marTop w:val="0"/>
              <w:marBottom w:val="0"/>
              <w:divBdr>
                <w:top w:val="none" w:sz="0" w:space="0" w:color="auto"/>
                <w:left w:val="none" w:sz="0" w:space="0" w:color="auto"/>
                <w:bottom w:val="none" w:sz="0" w:space="0" w:color="auto"/>
                <w:right w:val="none" w:sz="0" w:space="0" w:color="auto"/>
              </w:divBdr>
              <w:divsChild>
                <w:div w:id="2087996658">
                  <w:marLeft w:val="0"/>
                  <w:marRight w:val="0"/>
                  <w:marTop w:val="0"/>
                  <w:marBottom w:val="0"/>
                  <w:divBdr>
                    <w:top w:val="none" w:sz="0" w:space="0" w:color="auto"/>
                    <w:left w:val="none" w:sz="0" w:space="0" w:color="auto"/>
                    <w:bottom w:val="none" w:sz="0" w:space="0" w:color="auto"/>
                    <w:right w:val="none" w:sz="0" w:space="0" w:color="auto"/>
                  </w:divBdr>
                  <w:divsChild>
                    <w:div w:id="615988805">
                      <w:marLeft w:val="0"/>
                      <w:marRight w:val="0"/>
                      <w:marTop w:val="0"/>
                      <w:marBottom w:val="0"/>
                      <w:divBdr>
                        <w:top w:val="none" w:sz="0" w:space="0" w:color="auto"/>
                        <w:left w:val="none" w:sz="0" w:space="0" w:color="auto"/>
                        <w:bottom w:val="none" w:sz="0" w:space="0" w:color="auto"/>
                        <w:right w:val="none" w:sz="0" w:space="0" w:color="auto"/>
                      </w:divBdr>
                      <w:divsChild>
                        <w:div w:id="211655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2529673">
          <w:marLeft w:val="0"/>
          <w:marRight w:val="0"/>
          <w:marTop w:val="0"/>
          <w:marBottom w:val="0"/>
          <w:divBdr>
            <w:top w:val="none" w:sz="0" w:space="0" w:color="auto"/>
            <w:left w:val="none" w:sz="0" w:space="0" w:color="auto"/>
            <w:bottom w:val="none" w:sz="0" w:space="0" w:color="auto"/>
            <w:right w:val="none" w:sz="0" w:space="0" w:color="auto"/>
          </w:divBdr>
          <w:divsChild>
            <w:div w:id="478815184">
              <w:marLeft w:val="0"/>
              <w:marRight w:val="0"/>
              <w:marTop w:val="0"/>
              <w:marBottom w:val="0"/>
              <w:divBdr>
                <w:top w:val="none" w:sz="0" w:space="0" w:color="auto"/>
                <w:left w:val="none" w:sz="0" w:space="0" w:color="auto"/>
                <w:bottom w:val="none" w:sz="0" w:space="0" w:color="auto"/>
                <w:right w:val="none" w:sz="0" w:space="0" w:color="auto"/>
              </w:divBdr>
              <w:divsChild>
                <w:div w:id="2063752596">
                  <w:marLeft w:val="0"/>
                  <w:marRight w:val="0"/>
                  <w:marTop w:val="0"/>
                  <w:marBottom w:val="0"/>
                  <w:divBdr>
                    <w:top w:val="none" w:sz="0" w:space="0" w:color="auto"/>
                    <w:left w:val="none" w:sz="0" w:space="0" w:color="auto"/>
                    <w:bottom w:val="none" w:sz="0" w:space="0" w:color="auto"/>
                    <w:right w:val="none" w:sz="0" w:space="0" w:color="auto"/>
                  </w:divBdr>
                  <w:divsChild>
                    <w:div w:id="1483428296">
                      <w:marLeft w:val="0"/>
                      <w:marRight w:val="0"/>
                      <w:marTop w:val="0"/>
                      <w:marBottom w:val="0"/>
                      <w:divBdr>
                        <w:top w:val="none" w:sz="0" w:space="0" w:color="auto"/>
                        <w:left w:val="none" w:sz="0" w:space="0" w:color="auto"/>
                        <w:bottom w:val="none" w:sz="0" w:space="0" w:color="auto"/>
                        <w:right w:val="none" w:sz="0" w:space="0" w:color="auto"/>
                      </w:divBdr>
                      <w:divsChild>
                        <w:div w:id="57390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120516">
              <w:marLeft w:val="0"/>
              <w:marRight w:val="0"/>
              <w:marTop w:val="0"/>
              <w:marBottom w:val="0"/>
              <w:divBdr>
                <w:top w:val="none" w:sz="0" w:space="0" w:color="auto"/>
                <w:left w:val="none" w:sz="0" w:space="0" w:color="auto"/>
                <w:bottom w:val="none" w:sz="0" w:space="0" w:color="auto"/>
                <w:right w:val="none" w:sz="0" w:space="0" w:color="auto"/>
              </w:divBdr>
              <w:divsChild>
                <w:div w:id="1113397725">
                  <w:marLeft w:val="0"/>
                  <w:marRight w:val="0"/>
                  <w:marTop w:val="0"/>
                  <w:marBottom w:val="0"/>
                  <w:divBdr>
                    <w:top w:val="none" w:sz="0" w:space="0" w:color="auto"/>
                    <w:left w:val="none" w:sz="0" w:space="0" w:color="auto"/>
                    <w:bottom w:val="none" w:sz="0" w:space="0" w:color="auto"/>
                    <w:right w:val="none" w:sz="0" w:space="0" w:color="auto"/>
                  </w:divBdr>
                  <w:divsChild>
                    <w:div w:id="812598525">
                      <w:marLeft w:val="0"/>
                      <w:marRight w:val="0"/>
                      <w:marTop w:val="0"/>
                      <w:marBottom w:val="0"/>
                      <w:divBdr>
                        <w:top w:val="none" w:sz="0" w:space="0" w:color="auto"/>
                        <w:left w:val="none" w:sz="0" w:space="0" w:color="auto"/>
                        <w:bottom w:val="none" w:sz="0" w:space="0" w:color="auto"/>
                        <w:right w:val="none" w:sz="0" w:space="0" w:color="auto"/>
                      </w:divBdr>
                      <w:divsChild>
                        <w:div w:id="204809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00633">
              <w:marLeft w:val="0"/>
              <w:marRight w:val="0"/>
              <w:marTop w:val="0"/>
              <w:marBottom w:val="0"/>
              <w:divBdr>
                <w:top w:val="none" w:sz="0" w:space="0" w:color="auto"/>
                <w:left w:val="none" w:sz="0" w:space="0" w:color="auto"/>
                <w:bottom w:val="none" w:sz="0" w:space="0" w:color="auto"/>
                <w:right w:val="none" w:sz="0" w:space="0" w:color="auto"/>
              </w:divBdr>
              <w:divsChild>
                <w:div w:id="77487892">
                  <w:marLeft w:val="0"/>
                  <w:marRight w:val="0"/>
                  <w:marTop w:val="0"/>
                  <w:marBottom w:val="0"/>
                  <w:divBdr>
                    <w:top w:val="none" w:sz="0" w:space="0" w:color="auto"/>
                    <w:left w:val="none" w:sz="0" w:space="0" w:color="auto"/>
                    <w:bottom w:val="none" w:sz="0" w:space="0" w:color="auto"/>
                    <w:right w:val="none" w:sz="0" w:space="0" w:color="auto"/>
                  </w:divBdr>
                  <w:divsChild>
                    <w:div w:id="1493762468">
                      <w:marLeft w:val="0"/>
                      <w:marRight w:val="0"/>
                      <w:marTop w:val="0"/>
                      <w:marBottom w:val="0"/>
                      <w:divBdr>
                        <w:top w:val="none" w:sz="0" w:space="0" w:color="auto"/>
                        <w:left w:val="none" w:sz="0" w:space="0" w:color="auto"/>
                        <w:bottom w:val="none" w:sz="0" w:space="0" w:color="auto"/>
                        <w:right w:val="none" w:sz="0" w:space="0" w:color="auto"/>
                      </w:divBdr>
                      <w:divsChild>
                        <w:div w:id="1849709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069660">
              <w:marLeft w:val="0"/>
              <w:marRight w:val="0"/>
              <w:marTop w:val="0"/>
              <w:marBottom w:val="0"/>
              <w:divBdr>
                <w:top w:val="none" w:sz="0" w:space="0" w:color="auto"/>
                <w:left w:val="none" w:sz="0" w:space="0" w:color="auto"/>
                <w:bottom w:val="none" w:sz="0" w:space="0" w:color="auto"/>
                <w:right w:val="none" w:sz="0" w:space="0" w:color="auto"/>
              </w:divBdr>
              <w:divsChild>
                <w:div w:id="2017732421">
                  <w:marLeft w:val="0"/>
                  <w:marRight w:val="0"/>
                  <w:marTop w:val="0"/>
                  <w:marBottom w:val="0"/>
                  <w:divBdr>
                    <w:top w:val="none" w:sz="0" w:space="0" w:color="auto"/>
                    <w:left w:val="none" w:sz="0" w:space="0" w:color="auto"/>
                    <w:bottom w:val="none" w:sz="0" w:space="0" w:color="auto"/>
                    <w:right w:val="none" w:sz="0" w:space="0" w:color="auto"/>
                  </w:divBdr>
                  <w:divsChild>
                    <w:div w:id="656346413">
                      <w:marLeft w:val="0"/>
                      <w:marRight w:val="0"/>
                      <w:marTop w:val="0"/>
                      <w:marBottom w:val="0"/>
                      <w:divBdr>
                        <w:top w:val="none" w:sz="0" w:space="0" w:color="auto"/>
                        <w:left w:val="none" w:sz="0" w:space="0" w:color="auto"/>
                        <w:bottom w:val="none" w:sz="0" w:space="0" w:color="auto"/>
                        <w:right w:val="none" w:sz="0" w:space="0" w:color="auto"/>
                      </w:divBdr>
                      <w:divsChild>
                        <w:div w:id="198438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469832">
              <w:marLeft w:val="0"/>
              <w:marRight w:val="0"/>
              <w:marTop w:val="0"/>
              <w:marBottom w:val="0"/>
              <w:divBdr>
                <w:top w:val="none" w:sz="0" w:space="0" w:color="auto"/>
                <w:left w:val="none" w:sz="0" w:space="0" w:color="auto"/>
                <w:bottom w:val="none" w:sz="0" w:space="0" w:color="auto"/>
                <w:right w:val="none" w:sz="0" w:space="0" w:color="auto"/>
              </w:divBdr>
              <w:divsChild>
                <w:div w:id="1700087759">
                  <w:marLeft w:val="0"/>
                  <w:marRight w:val="0"/>
                  <w:marTop w:val="0"/>
                  <w:marBottom w:val="0"/>
                  <w:divBdr>
                    <w:top w:val="none" w:sz="0" w:space="0" w:color="auto"/>
                    <w:left w:val="none" w:sz="0" w:space="0" w:color="auto"/>
                    <w:bottom w:val="none" w:sz="0" w:space="0" w:color="auto"/>
                    <w:right w:val="none" w:sz="0" w:space="0" w:color="auto"/>
                  </w:divBdr>
                  <w:divsChild>
                    <w:div w:id="314186102">
                      <w:marLeft w:val="0"/>
                      <w:marRight w:val="0"/>
                      <w:marTop w:val="0"/>
                      <w:marBottom w:val="0"/>
                      <w:divBdr>
                        <w:top w:val="none" w:sz="0" w:space="0" w:color="auto"/>
                        <w:left w:val="none" w:sz="0" w:space="0" w:color="auto"/>
                        <w:bottom w:val="none" w:sz="0" w:space="0" w:color="auto"/>
                        <w:right w:val="none" w:sz="0" w:space="0" w:color="auto"/>
                      </w:divBdr>
                      <w:divsChild>
                        <w:div w:id="116975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544600">
          <w:marLeft w:val="0"/>
          <w:marRight w:val="0"/>
          <w:marTop w:val="0"/>
          <w:marBottom w:val="0"/>
          <w:divBdr>
            <w:top w:val="none" w:sz="0" w:space="0" w:color="auto"/>
            <w:left w:val="none" w:sz="0" w:space="0" w:color="auto"/>
            <w:bottom w:val="none" w:sz="0" w:space="0" w:color="auto"/>
            <w:right w:val="none" w:sz="0" w:space="0" w:color="auto"/>
          </w:divBdr>
          <w:divsChild>
            <w:div w:id="370108006">
              <w:marLeft w:val="0"/>
              <w:marRight w:val="0"/>
              <w:marTop w:val="0"/>
              <w:marBottom w:val="0"/>
              <w:divBdr>
                <w:top w:val="none" w:sz="0" w:space="0" w:color="auto"/>
                <w:left w:val="none" w:sz="0" w:space="0" w:color="auto"/>
                <w:bottom w:val="none" w:sz="0" w:space="0" w:color="auto"/>
                <w:right w:val="none" w:sz="0" w:space="0" w:color="auto"/>
              </w:divBdr>
              <w:divsChild>
                <w:div w:id="1358039918">
                  <w:marLeft w:val="0"/>
                  <w:marRight w:val="0"/>
                  <w:marTop w:val="0"/>
                  <w:marBottom w:val="0"/>
                  <w:divBdr>
                    <w:top w:val="none" w:sz="0" w:space="0" w:color="auto"/>
                    <w:left w:val="none" w:sz="0" w:space="0" w:color="auto"/>
                    <w:bottom w:val="none" w:sz="0" w:space="0" w:color="auto"/>
                    <w:right w:val="none" w:sz="0" w:space="0" w:color="auto"/>
                  </w:divBdr>
                </w:div>
                <w:div w:id="1501508603">
                  <w:marLeft w:val="0"/>
                  <w:marRight w:val="0"/>
                  <w:marTop w:val="0"/>
                  <w:marBottom w:val="0"/>
                  <w:divBdr>
                    <w:top w:val="none" w:sz="0" w:space="0" w:color="auto"/>
                    <w:left w:val="none" w:sz="0" w:space="0" w:color="auto"/>
                    <w:bottom w:val="none" w:sz="0" w:space="0" w:color="auto"/>
                    <w:right w:val="none" w:sz="0" w:space="0" w:color="auto"/>
                  </w:divBdr>
                  <w:divsChild>
                    <w:div w:id="73672278">
                      <w:marLeft w:val="0"/>
                      <w:marRight w:val="0"/>
                      <w:marTop w:val="0"/>
                      <w:marBottom w:val="0"/>
                      <w:divBdr>
                        <w:top w:val="none" w:sz="0" w:space="0" w:color="auto"/>
                        <w:left w:val="none" w:sz="0" w:space="0" w:color="auto"/>
                        <w:bottom w:val="none" w:sz="0" w:space="0" w:color="auto"/>
                        <w:right w:val="none" w:sz="0" w:space="0" w:color="auto"/>
                      </w:divBdr>
                    </w:div>
                    <w:div w:id="1353914566">
                      <w:marLeft w:val="0"/>
                      <w:marRight w:val="0"/>
                      <w:marTop w:val="0"/>
                      <w:marBottom w:val="0"/>
                      <w:divBdr>
                        <w:top w:val="none" w:sz="0" w:space="0" w:color="auto"/>
                        <w:left w:val="none" w:sz="0" w:space="0" w:color="auto"/>
                        <w:bottom w:val="none" w:sz="0" w:space="0" w:color="auto"/>
                        <w:right w:val="none" w:sz="0" w:space="0" w:color="auto"/>
                      </w:divBdr>
                    </w:div>
                    <w:div w:id="2123301134">
                      <w:marLeft w:val="0"/>
                      <w:marRight w:val="0"/>
                      <w:marTop w:val="0"/>
                      <w:marBottom w:val="0"/>
                      <w:divBdr>
                        <w:top w:val="none" w:sz="0" w:space="0" w:color="auto"/>
                        <w:left w:val="none" w:sz="0" w:space="0" w:color="auto"/>
                        <w:bottom w:val="none" w:sz="0" w:space="0" w:color="auto"/>
                        <w:right w:val="none" w:sz="0" w:space="0" w:color="auto"/>
                      </w:divBdr>
                    </w:div>
                    <w:div w:id="1803229634">
                      <w:marLeft w:val="0"/>
                      <w:marRight w:val="0"/>
                      <w:marTop w:val="0"/>
                      <w:marBottom w:val="0"/>
                      <w:divBdr>
                        <w:top w:val="none" w:sz="0" w:space="0" w:color="auto"/>
                        <w:left w:val="none" w:sz="0" w:space="0" w:color="auto"/>
                        <w:bottom w:val="none" w:sz="0" w:space="0" w:color="auto"/>
                        <w:right w:val="none" w:sz="0" w:space="0" w:color="auto"/>
                      </w:divBdr>
                    </w:div>
                    <w:div w:id="1117484846">
                      <w:marLeft w:val="0"/>
                      <w:marRight w:val="0"/>
                      <w:marTop w:val="0"/>
                      <w:marBottom w:val="0"/>
                      <w:divBdr>
                        <w:top w:val="none" w:sz="0" w:space="0" w:color="auto"/>
                        <w:left w:val="none" w:sz="0" w:space="0" w:color="auto"/>
                        <w:bottom w:val="none" w:sz="0" w:space="0" w:color="auto"/>
                        <w:right w:val="none" w:sz="0" w:space="0" w:color="auto"/>
                      </w:divBdr>
                    </w:div>
                  </w:divsChild>
                </w:div>
                <w:div w:id="1087776149">
                  <w:marLeft w:val="0"/>
                  <w:marRight w:val="0"/>
                  <w:marTop w:val="0"/>
                  <w:marBottom w:val="0"/>
                  <w:divBdr>
                    <w:top w:val="none" w:sz="0" w:space="0" w:color="auto"/>
                    <w:left w:val="none" w:sz="0" w:space="0" w:color="auto"/>
                    <w:bottom w:val="none" w:sz="0" w:space="0" w:color="auto"/>
                    <w:right w:val="none" w:sz="0" w:space="0" w:color="auto"/>
                  </w:divBdr>
                </w:div>
                <w:div w:id="1468664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211">
          <w:marLeft w:val="0"/>
          <w:marRight w:val="0"/>
          <w:marTop w:val="0"/>
          <w:marBottom w:val="0"/>
          <w:divBdr>
            <w:top w:val="none" w:sz="0" w:space="0" w:color="auto"/>
            <w:left w:val="none" w:sz="0" w:space="0" w:color="auto"/>
            <w:bottom w:val="none" w:sz="0" w:space="0" w:color="auto"/>
            <w:right w:val="none" w:sz="0" w:space="0" w:color="auto"/>
          </w:divBdr>
        </w:div>
        <w:div w:id="1220899904">
          <w:marLeft w:val="0"/>
          <w:marRight w:val="0"/>
          <w:marTop w:val="0"/>
          <w:marBottom w:val="0"/>
          <w:divBdr>
            <w:top w:val="none" w:sz="0" w:space="0" w:color="auto"/>
            <w:left w:val="none" w:sz="0" w:space="0" w:color="auto"/>
            <w:bottom w:val="none" w:sz="0" w:space="0" w:color="auto"/>
            <w:right w:val="none" w:sz="0" w:space="0" w:color="auto"/>
          </w:divBdr>
        </w:div>
        <w:div w:id="1605964832">
          <w:marLeft w:val="0"/>
          <w:marRight w:val="0"/>
          <w:marTop w:val="0"/>
          <w:marBottom w:val="0"/>
          <w:divBdr>
            <w:top w:val="none" w:sz="0" w:space="0" w:color="auto"/>
            <w:left w:val="none" w:sz="0" w:space="0" w:color="auto"/>
            <w:bottom w:val="none" w:sz="0" w:space="0" w:color="auto"/>
            <w:right w:val="none" w:sz="0" w:space="0" w:color="auto"/>
          </w:divBdr>
        </w:div>
      </w:divsChild>
    </w:div>
    <w:div w:id="647175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1169</Words>
  <Characters>6664</Characters>
  <Application>Microsoft Office Word</Application>
  <DocSecurity>0</DocSecurity>
  <Lines>55</Lines>
  <Paragraphs>15</Paragraphs>
  <ScaleCrop>false</ScaleCrop>
  <Company>SPecialiST RePack</Company>
  <LinksUpToDate>false</LinksUpToDate>
  <CharactersWithSpaces>7818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2019-11-07T15:36:00Z</dcterms:created>
  <dcterms:modified xsi:type="dcterms:W3CDTF">2019-11-07T15:37:00Z</dcterms:modified>
</cp:coreProperties>
</file>